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C3" w:rsidRPr="00303246" w:rsidRDefault="001869C3" w:rsidP="00B15E53">
      <w:pPr>
        <w:pStyle w:val="9"/>
        <w:jc w:val="left"/>
      </w:pPr>
    </w:p>
    <w:p w:rsidR="006E4EBE" w:rsidRDefault="0095587C" w:rsidP="006E4EBE">
      <w:pPr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6E4EB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ВОПРОСЫ </w:t>
      </w:r>
    </w:p>
    <w:p w:rsidR="00303246" w:rsidRPr="006E4EBE" w:rsidRDefault="006E4EBE" w:rsidP="006E4EBE">
      <w:pPr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К ПРОМЕЖУТОЧНЫМ И ИТОГОВЫМ ФОРМАМ КОНТРОЛЯ </w:t>
      </w:r>
      <w:r w:rsidR="00231AE0" w:rsidRPr="006E4EBE">
        <w:rPr>
          <w:rFonts w:ascii="Times New Roman" w:hAnsi="Times New Roman" w:cs="Times New Roman"/>
          <w:b/>
          <w:bCs/>
          <w:kern w:val="36"/>
          <w:sz w:val="28"/>
          <w:szCs w:val="28"/>
        </w:rPr>
        <w:t>ПО</w:t>
      </w:r>
      <w:r w:rsidR="00DD2EB8" w:rsidRPr="006E4EBE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ПРОГРАММЕ </w:t>
      </w:r>
      <w:r w:rsidR="00231AE0" w:rsidRPr="006E4EBE">
        <w:rPr>
          <w:rFonts w:ascii="Times New Roman" w:hAnsi="Times New Roman" w:cs="Times New Roman"/>
          <w:b/>
          <w:bCs/>
          <w:kern w:val="36"/>
          <w:sz w:val="28"/>
          <w:szCs w:val="28"/>
        </w:rPr>
        <w:t>«</w:t>
      </w:r>
      <w:r w:rsidR="00DD2EB8" w:rsidRPr="006E4EBE">
        <w:rPr>
          <w:rFonts w:ascii="Times New Roman" w:hAnsi="Times New Roman" w:cs="Times New Roman"/>
          <w:b/>
          <w:bCs/>
          <w:kern w:val="36"/>
          <w:sz w:val="28"/>
          <w:szCs w:val="28"/>
        </w:rPr>
        <w:t>ДЕТСКАЯ И ПОДРОСТКОВАЯ ПСИХОЛОГИЧЕСКАЯ КОРРЕКЦИЯ И ПСИХОТЕРАПИЯ</w:t>
      </w:r>
      <w:r w:rsidR="00231AE0" w:rsidRPr="006E4EBE">
        <w:rPr>
          <w:rFonts w:ascii="Times New Roman" w:hAnsi="Times New Roman" w:cs="Times New Roman"/>
          <w:b/>
          <w:bCs/>
          <w:kern w:val="36"/>
          <w:sz w:val="28"/>
          <w:szCs w:val="28"/>
        </w:rPr>
        <w:t>»</w:t>
      </w:r>
    </w:p>
    <w:p w:rsidR="005D74BD" w:rsidRPr="006E4EBE" w:rsidRDefault="005D74BD" w:rsidP="006E4EBE">
      <w:pPr>
        <w:widowControl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40A92" w:rsidRPr="00D40A92" w:rsidRDefault="00D40A92" w:rsidP="00D40A92">
      <w:pPr>
        <w:pStyle w:val="af0"/>
        <w:tabs>
          <w:tab w:val="left" w:pos="72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 xml:space="preserve">Психология и диагностика развития ребенка 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/>
          <w:sz w:val="24"/>
          <w:szCs w:val="24"/>
        </w:rPr>
      </w:pPr>
      <w:r w:rsidRPr="00D40A92">
        <w:rPr>
          <w:rFonts w:ascii="Times New Roman" w:hAnsi="Times New Roman"/>
          <w:sz w:val="24"/>
          <w:szCs w:val="24"/>
        </w:rPr>
        <w:t xml:space="preserve">Особенности, факторы и закономерности детского развития. Критерии нормального развития. 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/>
          <w:sz w:val="24"/>
          <w:szCs w:val="24"/>
        </w:rPr>
      </w:pPr>
      <w:r w:rsidRPr="00D40A92">
        <w:rPr>
          <w:rFonts w:ascii="Times New Roman" w:hAnsi="Times New Roman"/>
          <w:sz w:val="24"/>
          <w:szCs w:val="24"/>
        </w:rPr>
        <w:t>Основные приемы и формы работы с детьми раннего возраста.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/>
          <w:sz w:val="24"/>
          <w:szCs w:val="24"/>
        </w:rPr>
      </w:pPr>
      <w:r w:rsidRPr="00D40A92">
        <w:rPr>
          <w:rFonts w:ascii="Times New Roman" w:hAnsi="Times New Roman"/>
          <w:sz w:val="24"/>
          <w:szCs w:val="24"/>
        </w:rPr>
        <w:t>Особенности  эмоционального и когнитивного развития детей от года до трех.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/>
          <w:sz w:val="24"/>
          <w:szCs w:val="24"/>
        </w:rPr>
      </w:pPr>
      <w:r w:rsidRPr="00D40A92">
        <w:rPr>
          <w:rFonts w:ascii="Times New Roman" w:hAnsi="Times New Roman"/>
          <w:sz w:val="24"/>
          <w:szCs w:val="24"/>
        </w:rPr>
        <w:t xml:space="preserve">Патологическое течение развития ребенка. Анализ и оценка программ раннего развития. 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/>
          <w:sz w:val="24"/>
          <w:szCs w:val="24"/>
        </w:rPr>
      </w:pPr>
      <w:r w:rsidRPr="00D40A92">
        <w:rPr>
          <w:rFonts w:ascii="Times New Roman" w:hAnsi="Times New Roman"/>
          <w:sz w:val="24"/>
          <w:szCs w:val="24"/>
        </w:rPr>
        <w:t xml:space="preserve">Нарушения детско-родительских отношений в ранний период и их коррекция. 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/>
          <w:sz w:val="24"/>
          <w:szCs w:val="24"/>
        </w:rPr>
      </w:pPr>
      <w:r w:rsidRPr="00D40A92">
        <w:rPr>
          <w:rFonts w:ascii="Times New Roman" w:hAnsi="Times New Roman"/>
          <w:sz w:val="24"/>
          <w:szCs w:val="24"/>
        </w:rPr>
        <w:t>Индивидуальное консультирование родителей детей раннего возраста.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/>
          <w:sz w:val="24"/>
          <w:szCs w:val="24"/>
        </w:rPr>
      </w:pPr>
      <w:r w:rsidRPr="00D40A92">
        <w:rPr>
          <w:rFonts w:ascii="Times New Roman" w:hAnsi="Times New Roman"/>
          <w:sz w:val="24"/>
          <w:szCs w:val="24"/>
        </w:rPr>
        <w:t>Психологические особенности дошкольного возраста. Развитие эмоционально-личностной и ко</w:t>
      </w:r>
      <w:r w:rsidRPr="00D40A92">
        <w:rPr>
          <w:rFonts w:ascii="Times New Roman" w:hAnsi="Times New Roman"/>
          <w:sz w:val="24"/>
          <w:szCs w:val="24"/>
        </w:rPr>
        <w:t>г</w:t>
      </w:r>
      <w:r w:rsidRPr="00D40A92">
        <w:rPr>
          <w:rFonts w:ascii="Times New Roman" w:hAnsi="Times New Roman"/>
          <w:sz w:val="24"/>
          <w:szCs w:val="24"/>
        </w:rPr>
        <w:t xml:space="preserve">нитивной сфер. Возрастные кризисы. Диагностика развития. 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/>
          <w:sz w:val="24"/>
          <w:szCs w:val="24"/>
        </w:rPr>
      </w:pPr>
      <w:r w:rsidRPr="00D40A92">
        <w:rPr>
          <w:rFonts w:ascii="Times New Roman" w:hAnsi="Times New Roman"/>
          <w:sz w:val="24"/>
          <w:szCs w:val="24"/>
        </w:rPr>
        <w:t xml:space="preserve">Расстройства поведения в дошкольном возрасте и их коррекция: агрессивное поведение, </w:t>
      </w:r>
      <w:proofErr w:type="spellStart"/>
      <w:r w:rsidRPr="00D40A92">
        <w:rPr>
          <w:rFonts w:ascii="Times New Roman" w:hAnsi="Times New Roman"/>
          <w:sz w:val="24"/>
          <w:szCs w:val="24"/>
        </w:rPr>
        <w:t>трево</w:t>
      </w:r>
      <w:r w:rsidRPr="00D40A92">
        <w:rPr>
          <w:rFonts w:ascii="Times New Roman" w:hAnsi="Times New Roman"/>
          <w:sz w:val="24"/>
          <w:szCs w:val="24"/>
        </w:rPr>
        <w:t>ж</w:t>
      </w:r>
      <w:r w:rsidRPr="00D40A92">
        <w:rPr>
          <w:rFonts w:ascii="Times New Roman" w:hAnsi="Times New Roman"/>
          <w:sz w:val="24"/>
          <w:szCs w:val="24"/>
        </w:rPr>
        <w:t>но-фобические</w:t>
      </w:r>
      <w:proofErr w:type="spellEnd"/>
      <w:r w:rsidRPr="00D40A92">
        <w:rPr>
          <w:rFonts w:ascii="Times New Roman" w:hAnsi="Times New Roman"/>
          <w:sz w:val="24"/>
          <w:szCs w:val="24"/>
        </w:rPr>
        <w:t xml:space="preserve"> расстройства, ранний детский аутизм.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/>
          <w:sz w:val="24"/>
          <w:szCs w:val="24"/>
        </w:rPr>
      </w:pPr>
      <w:r w:rsidRPr="00D40A92">
        <w:rPr>
          <w:rFonts w:ascii="Times New Roman" w:hAnsi="Times New Roman"/>
          <w:sz w:val="24"/>
          <w:szCs w:val="24"/>
        </w:rPr>
        <w:t>Син</w:t>
      </w:r>
      <w:r w:rsidRPr="00D40A92">
        <w:rPr>
          <w:rFonts w:ascii="Times New Roman" w:hAnsi="Times New Roman"/>
          <w:sz w:val="24"/>
          <w:szCs w:val="24"/>
        </w:rPr>
        <w:softHyphen/>
        <w:t xml:space="preserve">дром дефицита внимания и </w:t>
      </w:r>
      <w:proofErr w:type="spellStart"/>
      <w:r w:rsidRPr="00D40A92">
        <w:rPr>
          <w:rFonts w:ascii="Times New Roman" w:hAnsi="Times New Roman"/>
          <w:sz w:val="24"/>
          <w:szCs w:val="24"/>
        </w:rPr>
        <w:t>гиперак</w:t>
      </w:r>
      <w:r w:rsidRPr="00D40A92">
        <w:rPr>
          <w:rFonts w:ascii="Times New Roman" w:hAnsi="Times New Roman"/>
          <w:sz w:val="24"/>
          <w:szCs w:val="24"/>
        </w:rPr>
        <w:softHyphen/>
        <w:t>тивности</w:t>
      </w:r>
      <w:proofErr w:type="spellEnd"/>
      <w:r w:rsidRPr="00D40A92">
        <w:rPr>
          <w:rFonts w:ascii="Times New Roman" w:hAnsi="Times New Roman"/>
          <w:sz w:val="24"/>
          <w:szCs w:val="24"/>
        </w:rPr>
        <w:t xml:space="preserve"> в дошкольном возрасте, способы коррекции. 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/>
          <w:sz w:val="24"/>
          <w:szCs w:val="24"/>
        </w:rPr>
      </w:pPr>
      <w:proofErr w:type="spellStart"/>
      <w:r w:rsidRPr="00D40A92">
        <w:rPr>
          <w:rFonts w:ascii="Times New Roman" w:hAnsi="Times New Roman"/>
          <w:sz w:val="24"/>
          <w:szCs w:val="24"/>
        </w:rPr>
        <w:t>Дезадаптация</w:t>
      </w:r>
      <w:proofErr w:type="spellEnd"/>
      <w:r w:rsidRPr="00D40A92">
        <w:rPr>
          <w:rFonts w:ascii="Times New Roman" w:hAnsi="Times New Roman"/>
          <w:sz w:val="24"/>
          <w:szCs w:val="24"/>
        </w:rPr>
        <w:t xml:space="preserve"> в детском саду, способы коррекции.   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/>
          <w:sz w:val="24"/>
          <w:szCs w:val="24"/>
        </w:rPr>
      </w:pPr>
      <w:r w:rsidRPr="00D40A92">
        <w:rPr>
          <w:rFonts w:ascii="Times New Roman" w:hAnsi="Times New Roman"/>
          <w:sz w:val="24"/>
          <w:szCs w:val="24"/>
        </w:rPr>
        <w:t>Возможности психотерапевтического вмешательства в дошкольном возрасте. Показания к испол</w:t>
      </w:r>
      <w:r w:rsidRPr="00D40A92">
        <w:rPr>
          <w:rFonts w:ascii="Times New Roman" w:hAnsi="Times New Roman"/>
          <w:sz w:val="24"/>
          <w:szCs w:val="24"/>
        </w:rPr>
        <w:t>ь</w:t>
      </w:r>
      <w:r w:rsidRPr="00D40A92">
        <w:rPr>
          <w:rFonts w:ascii="Times New Roman" w:hAnsi="Times New Roman"/>
          <w:sz w:val="24"/>
          <w:szCs w:val="24"/>
        </w:rPr>
        <w:t xml:space="preserve">зованию методов психотерапии. 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/>
          <w:sz w:val="24"/>
          <w:szCs w:val="24"/>
        </w:rPr>
      </w:pPr>
      <w:r w:rsidRPr="00D40A92">
        <w:rPr>
          <w:rFonts w:ascii="Times New Roman" w:hAnsi="Times New Roman"/>
          <w:sz w:val="24"/>
          <w:szCs w:val="24"/>
        </w:rPr>
        <w:t xml:space="preserve">Коррекция </w:t>
      </w:r>
      <w:proofErr w:type="spellStart"/>
      <w:r w:rsidRPr="00D40A92">
        <w:rPr>
          <w:rFonts w:ascii="Times New Roman" w:hAnsi="Times New Roman"/>
          <w:sz w:val="24"/>
          <w:szCs w:val="24"/>
        </w:rPr>
        <w:t>родительско-детских</w:t>
      </w:r>
      <w:proofErr w:type="spellEnd"/>
      <w:r w:rsidRPr="00D40A92">
        <w:rPr>
          <w:rFonts w:ascii="Times New Roman" w:hAnsi="Times New Roman"/>
          <w:sz w:val="24"/>
          <w:szCs w:val="24"/>
        </w:rPr>
        <w:t xml:space="preserve"> отношений в семьях с детьми раннего и дошкольного возраста.</w:t>
      </w:r>
    </w:p>
    <w:p w:rsidR="00D40A92" w:rsidRDefault="00D40A92" w:rsidP="00D40A92">
      <w:pPr>
        <w:rPr>
          <w:b/>
          <w:bCs/>
        </w:rPr>
      </w:pPr>
    </w:p>
    <w:p w:rsidR="00D40A92" w:rsidRPr="00D40A92" w:rsidRDefault="00D40A92" w:rsidP="00D40A92">
      <w:pPr>
        <w:pStyle w:val="af0"/>
        <w:tabs>
          <w:tab w:val="left" w:pos="72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 xml:space="preserve">Детская патопсихология 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/>
          <w:sz w:val="24"/>
          <w:szCs w:val="24"/>
        </w:rPr>
        <w:t xml:space="preserve">Закономерности психических заболеваний и </w:t>
      </w:r>
      <w:proofErr w:type="spellStart"/>
      <w:r w:rsidRPr="00D40A92">
        <w:rPr>
          <w:rFonts w:ascii="Times New Roman" w:hAnsi="Times New Roman"/>
          <w:sz w:val="24"/>
          <w:szCs w:val="24"/>
        </w:rPr>
        <w:t>дизонтогенеза</w:t>
      </w:r>
      <w:proofErr w:type="spellEnd"/>
      <w:r w:rsidRPr="00D40A92">
        <w:rPr>
          <w:rFonts w:ascii="Times New Roman" w:hAnsi="Times New Roman"/>
          <w:sz w:val="24"/>
          <w:szCs w:val="24"/>
        </w:rPr>
        <w:t xml:space="preserve"> у детей. 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>Основные виды психических расстройств у детей и подростков.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>Патопсихологическая диагностика в детском и подростковом возрасте.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>Раннее выявление и особенности течения психических заболеваний у детей и подростков.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/>
          <w:sz w:val="24"/>
          <w:szCs w:val="24"/>
        </w:rPr>
        <w:t>Психологические методы исследования аномального развития ребенка.</w:t>
      </w:r>
      <w:r w:rsidRPr="00D40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/>
          <w:sz w:val="24"/>
          <w:szCs w:val="24"/>
        </w:rPr>
        <w:t>Методы коррекционно-педагогической работы с аномальными деть</w:t>
      </w:r>
      <w:r w:rsidRPr="00D40A92">
        <w:rPr>
          <w:rFonts w:ascii="Times New Roman" w:hAnsi="Times New Roman"/>
          <w:sz w:val="24"/>
          <w:szCs w:val="24"/>
        </w:rPr>
        <w:softHyphen/>
        <w:t>ми.</w:t>
      </w:r>
      <w:r w:rsidRPr="00D40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/>
          <w:sz w:val="24"/>
          <w:szCs w:val="24"/>
        </w:rPr>
        <w:t>Психологическая характеристика отдельных форм психических рас</w:t>
      </w:r>
      <w:r w:rsidRPr="00D40A92">
        <w:rPr>
          <w:rFonts w:ascii="Times New Roman" w:hAnsi="Times New Roman"/>
          <w:sz w:val="24"/>
          <w:szCs w:val="24"/>
        </w:rPr>
        <w:softHyphen/>
        <w:t>стройств в детском возра</w:t>
      </w:r>
      <w:r w:rsidRPr="00D40A92">
        <w:rPr>
          <w:rFonts w:ascii="Times New Roman" w:hAnsi="Times New Roman"/>
          <w:sz w:val="24"/>
          <w:szCs w:val="24"/>
        </w:rPr>
        <w:t>с</w:t>
      </w:r>
      <w:r w:rsidRPr="00D40A92">
        <w:rPr>
          <w:rFonts w:ascii="Times New Roman" w:hAnsi="Times New Roman"/>
          <w:sz w:val="24"/>
          <w:szCs w:val="24"/>
        </w:rPr>
        <w:t xml:space="preserve">те: психическое недоразвитие, задержанное, поврежденное психическое развитие, </w:t>
      </w:r>
      <w:proofErr w:type="spellStart"/>
      <w:r w:rsidRPr="00D40A92">
        <w:rPr>
          <w:rFonts w:ascii="Times New Roman" w:hAnsi="Times New Roman"/>
          <w:sz w:val="24"/>
          <w:szCs w:val="24"/>
        </w:rPr>
        <w:t>дефицитарное</w:t>
      </w:r>
      <w:proofErr w:type="spellEnd"/>
      <w:r w:rsidRPr="00D40A92">
        <w:rPr>
          <w:rFonts w:ascii="Times New Roman" w:hAnsi="Times New Roman"/>
          <w:sz w:val="24"/>
          <w:szCs w:val="24"/>
        </w:rPr>
        <w:t>, искаженное развитие</w:t>
      </w:r>
      <w:r w:rsidRPr="00D40A92">
        <w:rPr>
          <w:rFonts w:ascii="Times New Roman" w:hAnsi="Times New Roman" w:cs="Times New Roman"/>
          <w:sz w:val="24"/>
          <w:szCs w:val="24"/>
        </w:rPr>
        <w:t xml:space="preserve"> (ранняя детская шизофрения, синдром раннего </w:t>
      </w:r>
      <w:r w:rsidRPr="00D40A92">
        <w:rPr>
          <w:rFonts w:ascii="Times New Roman" w:hAnsi="Times New Roman"/>
          <w:sz w:val="24"/>
          <w:szCs w:val="24"/>
        </w:rPr>
        <w:t>детского аутизма</w:t>
      </w:r>
      <w:r w:rsidRPr="00D40A92">
        <w:rPr>
          <w:rFonts w:ascii="Times New Roman" w:hAnsi="Times New Roman" w:cs="Times New Roman"/>
          <w:sz w:val="24"/>
          <w:szCs w:val="24"/>
        </w:rPr>
        <w:t>),</w:t>
      </w:r>
      <w:r w:rsidRPr="00D40A92">
        <w:rPr>
          <w:rFonts w:ascii="Times New Roman" w:hAnsi="Times New Roman"/>
          <w:sz w:val="24"/>
          <w:szCs w:val="24"/>
        </w:rPr>
        <w:t xml:space="preserve"> дисгарм</w:t>
      </w:r>
      <w:r w:rsidRPr="00D40A92">
        <w:rPr>
          <w:rFonts w:ascii="Times New Roman" w:hAnsi="Times New Roman"/>
          <w:sz w:val="24"/>
          <w:szCs w:val="24"/>
        </w:rPr>
        <w:t>о</w:t>
      </w:r>
      <w:r w:rsidRPr="00D40A92">
        <w:rPr>
          <w:rFonts w:ascii="Times New Roman" w:hAnsi="Times New Roman"/>
          <w:sz w:val="24"/>
          <w:szCs w:val="24"/>
        </w:rPr>
        <w:t>ническое развитие (</w:t>
      </w:r>
      <w:r w:rsidRPr="00D40A92">
        <w:rPr>
          <w:rFonts w:ascii="Times New Roman" w:hAnsi="Times New Roman" w:cs="Times New Roman"/>
          <w:sz w:val="24"/>
          <w:szCs w:val="24"/>
        </w:rPr>
        <w:t>п</w:t>
      </w:r>
      <w:r w:rsidRPr="00D40A92">
        <w:rPr>
          <w:rFonts w:ascii="Times New Roman" w:hAnsi="Times New Roman"/>
          <w:sz w:val="24"/>
          <w:szCs w:val="24"/>
        </w:rPr>
        <w:t>сихопатии</w:t>
      </w:r>
      <w:r w:rsidRPr="00D40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A92">
        <w:rPr>
          <w:rFonts w:ascii="Times New Roman" w:hAnsi="Times New Roman" w:cs="Times New Roman"/>
          <w:sz w:val="24"/>
          <w:szCs w:val="24"/>
        </w:rPr>
        <w:t>патохарактерологические</w:t>
      </w:r>
      <w:proofErr w:type="spellEnd"/>
      <w:r w:rsidRPr="00D40A92">
        <w:rPr>
          <w:rFonts w:ascii="Times New Roman" w:hAnsi="Times New Roman" w:cs="Times New Roman"/>
          <w:sz w:val="24"/>
          <w:szCs w:val="24"/>
        </w:rPr>
        <w:t xml:space="preserve"> развития личности). 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>Теоретические подходы к проблеме син</w:t>
      </w:r>
      <w:r w:rsidRPr="00D40A92">
        <w:rPr>
          <w:rFonts w:ascii="Times New Roman" w:hAnsi="Times New Roman" w:cs="Times New Roman"/>
          <w:sz w:val="24"/>
          <w:szCs w:val="24"/>
        </w:rPr>
        <w:softHyphen/>
        <w:t xml:space="preserve">дрома дефицита внимания и </w:t>
      </w:r>
      <w:proofErr w:type="spellStart"/>
      <w:r w:rsidRPr="00D40A92">
        <w:rPr>
          <w:rFonts w:ascii="Times New Roman" w:hAnsi="Times New Roman" w:cs="Times New Roman"/>
          <w:sz w:val="24"/>
          <w:szCs w:val="24"/>
        </w:rPr>
        <w:t>гиперак</w:t>
      </w:r>
      <w:r w:rsidRPr="00D40A92">
        <w:rPr>
          <w:rFonts w:ascii="Times New Roman" w:hAnsi="Times New Roman" w:cs="Times New Roman"/>
          <w:sz w:val="24"/>
          <w:szCs w:val="24"/>
        </w:rPr>
        <w:softHyphen/>
        <w:t>тивности</w:t>
      </w:r>
      <w:proofErr w:type="spellEnd"/>
      <w:r w:rsidRPr="00D40A92">
        <w:rPr>
          <w:rFonts w:ascii="Times New Roman" w:hAnsi="Times New Roman" w:cs="Times New Roman"/>
          <w:sz w:val="24"/>
          <w:szCs w:val="24"/>
        </w:rPr>
        <w:t xml:space="preserve"> (СДВГ). 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 xml:space="preserve">СДВГ как вариант минимальной мозговой дисфункции (ММД). Диагностические принципы и критерии. 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 xml:space="preserve">Онтогенез внимания и двигательных функций. Нарушение внимания и двигательных функций у </w:t>
      </w:r>
      <w:proofErr w:type="spellStart"/>
      <w:r w:rsidRPr="00D40A92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D40A92">
        <w:rPr>
          <w:rFonts w:ascii="Times New Roman" w:hAnsi="Times New Roman" w:cs="Times New Roman"/>
          <w:sz w:val="24"/>
          <w:szCs w:val="24"/>
        </w:rPr>
        <w:t xml:space="preserve"> детей. Диагностические схемы. Методика </w:t>
      </w:r>
      <w:proofErr w:type="spellStart"/>
      <w:r w:rsidRPr="00D40A92">
        <w:rPr>
          <w:rFonts w:ascii="Times New Roman" w:hAnsi="Times New Roman" w:cs="Times New Roman"/>
          <w:sz w:val="24"/>
          <w:szCs w:val="24"/>
        </w:rPr>
        <w:t>Тулуз-Пьерона</w:t>
      </w:r>
      <w:proofErr w:type="spellEnd"/>
      <w:r w:rsidRPr="00D40A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 xml:space="preserve">Организация обучения, отдыха, режима дня, система поощрений и наказаний для детей с СДВГ. 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 xml:space="preserve">Работа с родителями детей с СДВГ, рекомендации, семейная психотерапия. 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 xml:space="preserve">Использование поведенческой психотерапии и методов сенсомоторной коррекции. 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>Сочетание медикаментозной терапии и методов психологической коррекции у детей с СДВГ.</w:t>
      </w:r>
    </w:p>
    <w:p w:rsidR="00D40A92" w:rsidRDefault="00D40A92" w:rsidP="00D40A92">
      <w:pPr>
        <w:pStyle w:val="af0"/>
        <w:tabs>
          <w:tab w:val="left" w:pos="720"/>
        </w:tabs>
        <w:snapToGrid w:val="0"/>
        <w:rPr>
          <w:rFonts w:ascii="Arial" w:hAnsi="Arial" w:cs="Arial"/>
          <w:spacing w:val="6"/>
          <w:sz w:val="20"/>
          <w:szCs w:val="20"/>
        </w:rPr>
      </w:pPr>
    </w:p>
    <w:p w:rsidR="00D40A92" w:rsidRPr="00D40A92" w:rsidRDefault="00D40A92" w:rsidP="00D40A92">
      <w:pPr>
        <w:pStyle w:val="af0"/>
        <w:tabs>
          <w:tab w:val="left" w:pos="720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>Нейропсихологическая коррекция детей и подростков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 xml:space="preserve">Особенности мозговой локализации высших психических функций в детском возрасте. 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>Особенности межполушарной асимметрии и межполушарного взаимодействия.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 xml:space="preserve">Нормальный и </w:t>
      </w:r>
      <w:proofErr w:type="spellStart"/>
      <w:r w:rsidRPr="00D40A92">
        <w:rPr>
          <w:rFonts w:ascii="Times New Roman" w:hAnsi="Times New Roman" w:cs="Times New Roman"/>
          <w:sz w:val="24"/>
          <w:szCs w:val="24"/>
        </w:rPr>
        <w:t>атипичный</w:t>
      </w:r>
      <w:proofErr w:type="spellEnd"/>
      <w:r w:rsidRPr="00D40A92">
        <w:rPr>
          <w:rFonts w:ascii="Times New Roman" w:hAnsi="Times New Roman" w:cs="Times New Roman"/>
          <w:sz w:val="24"/>
          <w:szCs w:val="24"/>
        </w:rPr>
        <w:t xml:space="preserve"> онтогенез левшей и правшей. Варианты </w:t>
      </w:r>
      <w:proofErr w:type="spellStart"/>
      <w:r w:rsidRPr="00D40A92">
        <w:rPr>
          <w:rFonts w:ascii="Times New Roman" w:hAnsi="Times New Roman" w:cs="Times New Roman"/>
          <w:sz w:val="24"/>
          <w:szCs w:val="24"/>
        </w:rPr>
        <w:t>дизонтогенеза</w:t>
      </w:r>
      <w:proofErr w:type="spellEnd"/>
      <w:r w:rsidRPr="00D40A92">
        <w:rPr>
          <w:rFonts w:ascii="Times New Roman" w:hAnsi="Times New Roman" w:cs="Times New Roman"/>
          <w:sz w:val="24"/>
          <w:szCs w:val="24"/>
        </w:rPr>
        <w:t xml:space="preserve"> межполушарных взаимоотношений. 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>Нейропсихологический анализ нарушений ВПФ и эмоционально-личностной сферы у детей.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 xml:space="preserve">Специфика дифференциально-диагностической и коррекционной работы при нарушениях ВПФ и эмоционально-личностной сферы у детей. 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 xml:space="preserve">Обучение и развитие </w:t>
      </w:r>
      <w:proofErr w:type="spellStart"/>
      <w:r w:rsidRPr="00D40A92">
        <w:rPr>
          <w:rFonts w:ascii="Times New Roman" w:hAnsi="Times New Roman" w:cs="Times New Roman"/>
          <w:sz w:val="24"/>
          <w:szCs w:val="24"/>
        </w:rPr>
        <w:t>леворуких</w:t>
      </w:r>
      <w:proofErr w:type="spellEnd"/>
      <w:r w:rsidRPr="00D40A92">
        <w:rPr>
          <w:rFonts w:ascii="Times New Roman" w:hAnsi="Times New Roman" w:cs="Times New Roman"/>
          <w:sz w:val="24"/>
          <w:szCs w:val="24"/>
        </w:rPr>
        <w:t xml:space="preserve"> детей, детей с нарушениями базовых предпо</w:t>
      </w:r>
      <w:r w:rsidRPr="00D40A92">
        <w:rPr>
          <w:rFonts w:ascii="Times New Roman" w:hAnsi="Times New Roman" w:cs="Times New Roman"/>
          <w:sz w:val="24"/>
          <w:szCs w:val="24"/>
        </w:rPr>
        <w:softHyphen/>
        <w:t>сылок учебной де</w:t>
      </w:r>
      <w:r w:rsidRPr="00D40A92">
        <w:rPr>
          <w:rFonts w:ascii="Times New Roman" w:hAnsi="Times New Roman" w:cs="Times New Roman"/>
          <w:sz w:val="24"/>
          <w:szCs w:val="24"/>
        </w:rPr>
        <w:t>я</w:t>
      </w:r>
      <w:r w:rsidRPr="00D40A92">
        <w:rPr>
          <w:rFonts w:ascii="Times New Roman" w:hAnsi="Times New Roman" w:cs="Times New Roman"/>
          <w:sz w:val="24"/>
          <w:szCs w:val="24"/>
        </w:rPr>
        <w:t xml:space="preserve">тельности. 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 xml:space="preserve">Методы коррекции </w:t>
      </w:r>
      <w:proofErr w:type="spellStart"/>
      <w:r w:rsidRPr="00D40A92">
        <w:rPr>
          <w:rFonts w:ascii="Times New Roman" w:hAnsi="Times New Roman" w:cs="Times New Roman"/>
          <w:sz w:val="24"/>
          <w:szCs w:val="24"/>
        </w:rPr>
        <w:t>дисграфий</w:t>
      </w:r>
      <w:proofErr w:type="spellEnd"/>
      <w:r w:rsidRPr="00D40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0A92">
        <w:rPr>
          <w:rFonts w:ascii="Times New Roman" w:hAnsi="Times New Roman" w:cs="Times New Roman"/>
          <w:sz w:val="24"/>
          <w:szCs w:val="24"/>
        </w:rPr>
        <w:t>дислексий</w:t>
      </w:r>
      <w:proofErr w:type="spellEnd"/>
      <w:r w:rsidRPr="00D40A92">
        <w:rPr>
          <w:rFonts w:ascii="Times New Roman" w:hAnsi="Times New Roman" w:cs="Times New Roman"/>
          <w:sz w:val="24"/>
          <w:szCs w:val="24"/>
        </w:rPr>
        <w:t>.</w:t>
      </w:r>
    </w:p>
    <w:p w:rsidR="00D40A92" w:rsidRPr="00D40A92" w:rsidRDefault="00D40A92" w:rsidP="00AB119D">
      <w:pPr>
        <w:pStyle w:val="af9"/>
        <w:numPr>
          <w:ilvl w:val="0"/>
          <w:numId w:val="4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>Коррекционные программы в рамках нейропсихологического подхода.</w:t>
      </w:r>
    </w:p>
    <w:p w:rsidR="00817B82" w:rsidRDefault="00817B82" w:rsidP="00817B82">
      <w:pPr>
        <w:rPr>
          <w:rFonts w:ascii="Times New Roman" w:hAnsi="Times New Roman" w:cs="Times New Roman"/>
          <w:sz w:val="24"/>
          <w:szCs w:val="24"/>
        </w:rPr>
      </w:pPr>
    </w:p>
    <w:p w:rsidR="00817B82" w:rsidRPr="00AD5985" w:rsidRDefault="00817B82" w:rsidP="00817B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5985">
        <w:rPr>
          <w:rFonts w:ascii="Times New Roman" w:hAnsi="Times New Roman" w:cs="Times New Roman"/>
          <w:b/>
          <w:bCs/>
          <w:sz w:val="24"/>
          <w:szCs w:val="24"/>
        </w:rPr>
        <w:t>Эмоциональные и психосоматические расстройства (ПСР) в дошкольном и школьном возрасте</w:t>
      </w:r>
      <w:r w:rsidR="00AD5985" w:rsidRPr="00AD598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17B82" w:rsidRPr="00BF2A35" w:rsidRDefault="00817B82" w:rsidP="00817B82">
      <w:pPr>
        <w:rPr>
          <w:rFonts w:ascii="Times New Roman" w:hAnsi="Times New Roman" w:cs="Times New Roman"/>
          <w:sz w:val="24"/>
          <w:szCs w:val="24"/>
        </w:rPr>
      </w:pPr>
    </w:p>
    <w:p w:rsidR="00A9192C" w:rsidRPr="00A9192C" w:rsidRDefault="00A9192C" w:rsidP="00AB119D">
      <w:pPr>
        <w:pStyle w:val="af9"/>
        <w:widowControl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9192C">
        <w:rPr>
          <w:rFonts w:ascii="Times New Roman" w:hAnsi="Times New Roman" w:cs="Times New Roman"/>
          <w:sz w:val="24"/>
          <w:szCs w:val="24"/>
        </w:rPr>
        <w:t>Клинические проявления эмоциональных нарушений в дошкольном возрасте. Жалобы и запросы родит</w:t>
      </w:r>
      <w:r w:rsidRPr="00A9192C">
        <w:rPr>
          <w:rFonts w:ascii="Times New Roman" w:hAnsi="Times New Roman" w:cs="Times New Roman"/>
          <w:sz w:val="24"/>
          <w:szCs w:val="24"/>
        </w:rPr>
        <w:t>е</w:t>
      </w:r>
      <w:r w:rsidRPr="00A9192C">
        <w:rPr>
          <w:rFonts w:ascii="Times New Roman" w:hAnsi="Times New Roman" w:cs="Times New Roman"/>
          <w:sz w:val="24"/>
          <w:szCs w:val="24"/>
        </w:rPr>
        <w:t>лей. Основные проблемы возрастного периода.</w:t>
      </w:r>
    </w:p>
    <w:p w:rsidR="00A9192C" w:rsidRPr="00A9192C" w:rsidRDefault="00A9192C" w:rsidP="00AB119D">
      <w:pPr>
        <w:pStyle w:val="af9"/>
        <w:widowControl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9192C">
        <w:rPr>
          <w:rFonts w:ascii="Times New Roman" w:hAnsi="Times New Roman" w:cs="Times New Roman"/>
          <w:sz w:val="24"/>
          <w:szCs w:val="24"/>
        </w:rPr>
        <w:t xml:space="preserve">Адаптация и </w:t>
      </w:r>
      <w:proofErr w:type="spellStart"/>
      <w:r w:rsidRPr="00A9192C">
        <w:rPr>
          <w:rFonts w:ascii="Times New Roman" w:hAnsi="Times New Roman" w:cs="Times New Roman"/>
          <w:sz w:val="24"/>
          <w:szCs w:val="24"/>
        </w:rPr>
        <w:t>дезадаптация</w:t>
      </w:r>
      <w:proofErr w:type="spellEnd"/>
      <w:r w:rsidRPr="00A9192C">
        <w:rPr>
          <w:rFonts w:ascii="Times New Roman" w:hAnsi="Times New Roman" w:cs="Times New Roman"/>
          <w:sz w:val="24"/>
          <w:szCs w:val="24"/>
        </w:rPr>
        <w:t xml:space="preserve"> в детском саду, формы проявления, осложнения.</w:t>
      </w:r>
    </w:p>
    <w:p w:rsidR="00A9192C" w:rsidRPr="00A9192C" w:rsidRDefault="00A9192C" w:rsidP="00AB119D">
      <w:pPr>
        <w:pStyle w:val="af9"/>
        <w:widowControl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9192C">
        <w:rPr>
          <w:rFonts w:ascii="Times New Roman" w:hAnsi="Times New Roman" w:cs="Times New Roman"/>
          <w:sz w:val="24"/>
          <w:szCs w:val="24"/>
        </w:rPr>
        <w:t xml:space="preserve">Психосоматические, невротические и </w:t>
      </w:r>
      <w:proofErr w:type="spellStart"/>
      <w:r w:rsidRPr="00A9192C">
        <w:rPr>
          <w:rFonts w:ascii="Times New Roman" w:hAnsi="Times New Roman" w:cs="Times New Roman"/>
          <w:sz w:val="24"/>
          <w:szCs w:val="24"/>
        </w:rPr>
        <w:t>неврозоподобные</w:t>
      </w:r>
      <w:proofErr w:type="spellEnd"/>
      <w:r w:rsidRPr="00A9192C">
        <w:rPr>
          <w:rFonts w:ascii="Times New Roman" w:hAnsi="Times New Roman" w:cs="Times New Roman"/>
          <w:sz w:val="24"/>
          <w:szCs w:val="24"/>
        </w:rPr>
        <w:t xml:space="preserve"> расстройства у дошкольников. Роль пс</w:t>
      </w:r>
      <w:r w:rsidRPr="00A9192C">
        <w:rPr>
          <w:rFonts w:ascii="Times New Roman" w:hAnsi="Times New Roman" w:cs="Times New Roman"/>
          <w:sz w:val="24"/>
          <w:szCs w:val="24"/>
        </w:rPr>
        <w:t>и</w:t>
      </w:r>
      <w:r w:rsidRPr="00A9192C">
        <w:rPr>
          <w:rFonts w:ascii="Times New Roman" w:hAnsi="Times New Roman" w:cs="Times New Roman"/>
          <w:sz w:val="24"/>
          <w:szCs w:val="24"/>
        </w:rPr>
        <w:t xml:space="preserve">холога в дифференциальной диагностике. </w:t>
      </w:r>
    </w:p>
    <w:p w:rsidR="00A9192C" w:rsidRPr="00A9192C" w:rsidRDefault="00A9192C" w:rsidP="00AB119D">
      <w:pPr>
        <w:pStyle w:val="af9"/>
        <w:widowControl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9192C">
        <w:rPr>
          <w:rFonts w:ascii="Times New Roman" w:hAnsi="Times New Roman" w:cs="Times New Roman"/>
          <w:sz w:val="24"/>
          <w:szCs w:val="24"/>
        </w:rPr>
        <w:t xml:space="preserve">Реакция дошкольника на болезнь, травму, госпитализацию. Работа с болью. </w:t>
      </w:r>
    </w:p>
    <w:p w:rsidR="00A9192C" w:rsidRPr="00A9192C" w:rsidRDefault="00A9192C" w:rsidP="00AB119D">
      <w:pPr>
        <w:pStyle w:val="af9"/>
        <w:widowControl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9192C">
        <w:rPr>
          <w:rFonts w:ascii="Times New Roman" w:hAnsi="Times New Roman" w:cs="Times New Roman"/>
          <w:sz w:val="24"/>
          <w:szCs w:val="24"/>
        </w:rPr>
        <w:t>Обзор диагностических методов для данной возрастной группы.</w:t>
      </w:r>
    </w:p>
    <w:p w:rsidR="00A9192C" w:rsidRPr="00A9192C" w:rsidRDefault="00A9192C" w:rsidP="00AB119D">
      <w:pPr>
        <w:pStyle w:val="af9"/>
        <w:widowControl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9192C">
        <w:rPr>
          <w:rFonts w:ascii="Times New Roman" w:hAnsi="Times New Roman" w:cs="Times New Roman"/>
          <w:sz w:val="24"/>
          <w:szCs w:val="24"/>
        </w:rPr>
        <w:t xml:space="preserve">Значение </w:t>
      </w:r>
      <w:proofErr w:type="spellStart"/>
      <w:r w:rsidRPr="00A9192C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A9192C">
        <w:rPr>
          <w:rFonts w:ascii="Times New Roman" w:hAnsi="Times New Roman" w:cs="Times New Roman"/>
          <w:sz w:val="24"/>
          <w:szCs w:val="24"/>
        </w:rPr>
        <w:t xml:space="preserve"> работы в процессе лечения ребенка. Психотерапевтические подх</w:t>
      </w:r>
      <w:r w:rsidRPr="00A9192C">
        <w:rPr>
          <w:rFonts w:ascii="Times New Roman" w:hAnsi="Times New Roman" w:cs="Times New Roman"/>
          <w:sz w:val="24"/>
          <w:szCs w:val="24"/>
        </w:rPr>
        <w:t>о</w:t>
      </w:r>
      <w:r w:rsidRPr="00A9192C">
        <w:rPr>
          <w:rFonts w:ascii="Times New Roman" w:hAnsi="Times New Roman" w:cs="Times New Roman"/>
          <w:sz w:val="24"/>
          <w:szCs w:val="24"/>
        </w:rPr>
        <w:t>ды и мет</w:t>
      </w:r>
      <w:r w:rsidRPr="00A9192C">
        <w:rPr>
          <w:rFonts w:ascii="Times New Roman" w:hAnsi="Times New Roman" w:cs="Times New Roman"/>
          <w:sz w:val="24"/>
          <w:szCs w:val="24"/>
        </w:rPr>
        <w:t>о</w:t>
      </w:r>
      <w:r w:rsidRPr="00A9192C">
        <w:rPr>
          <w:rFonts w:ascii="Times New Roman" w:hAnsi="Times New Roman" w:cs="Times New Roman"/>
          <w:sz w:val="24"/>
          <w:szCs w:val="24"/>
        </w:rPr>
        <w:t xml:space="preserve">ды. Факторы и критерии эффективности. </w:t>
      </w:r>
    </w:p>
    <w:p w:rsidR="00A9192C" w:rsidRPr="00A9192C" w:rsidRDefault="00A9192C" w:rsidP="00AB119D">
      <w:pPr>
        <w:pStyle w:val="af9"/>
        <w:widowControl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9192C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gramStart"/>
      <w:r w:rsidRPr="00A9192C">
        <w:rPr>
          <w:rFonts w:ascii="Times New Roman" w:hAnsi="Times New Roman" w:cs="Times New Roman"/>
          <w:sz w:val="24"/>
          <w:szCs w:val="24"/>
        </w:rPr>
        <w:t>школьной</w:t>
      </w:r>
      <w:proofErr w:type="gramEnd"/>
      <w:r w:rsidRPr="00A91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2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A9192C">
        <w:rPr>
          <w:rFonts w:ascii="Times New Roman" w:hAnsi="Times New Roman" w:cs="Times New Roman"/>
          <w:sz w:val="24"/>
          <w:szCs w:val="24"/>
        </w:rPr>
        <w:t xml:space="preserve"> на дошкольном этапе. Общая и </w:t>
      </w:r>
      <w:proofErr w:type="spellStart"/>
      <w:r w:rsidRPr="00A9192C">
        <w:rPr>
          <w:rFonts w:ascii="Times New Roman" w:hAnsi="Times New Roman" w:cs="Times New Roman"/>
          <w:sz w:val="24"/>
          <w:szCs w:val="24"/>
        </w:rPr>
        <w:t>поуровневая</w:t>
      </w:r>
      <w:proofErr w:type="spellEnd"/>
      <w:r w:rsidRPr="00A9192C">
        <w:rPr>
          <w:rFonts w:ascii="Times New Roman" w:hAnsi="Times New Roman" w:cs="Times New Roman"/>
          <w:sz w:val="24"/>
          <w:szCs w:val="24"/>
        </w:rPr>
        <w:t xml:space="preserve"> диагностика готовности к школе. Выявление группы риска. </w:t>
      </w:r>
    </w:p>
    <w:p w:rsidR="00A9192C" w:rsidRPr="00A9192C" w:rsidRDefault="00A9192C" w:rsidP="00AB119D">
      <w:pPr>
        <w:pStyle w:val="af9"/>
        <w:widowControl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9192C">
        <w:rPr>
          <w:rFonts w:ascii="Times New Roman" w:hAnsi="Times New Roman" w:cs="Times New Roman"/>
          <w:sz w:val="24"/>
          <w:szCs w:val="24"/>
        </w:rPr>
        <w:t>ПСР у детей и подростков: факторы возникновения, общая характеристика, степень выраженн</w:t>
      </w:r>
      <w:r w:rsidRPr="00A9192C">
        <w:rPr>
          <w:rFonts w:ascii="Times New Roman" w:hAnsi="Times New Roman" w:cs="Times New Roman"/>
          <w:sz w:val="24"/>
          <w:szCs w:val="24"/>
        </w:rPr>
        <w:t>о</w:t>
      </w:r>
      <w:r w:rsidRPr="00A9192C">
        <w:rPr>
          <w:rFonts w:ascii="Times New Roman" w:hAnsi="Times New Roman" w:cs="Times New Roman"/>
          <w:sz w:val="24"/>
          <w:szCs w:val="24"/>
        </w:rPr>
        <w:t>сти, методы диагностики, клинические проявления.</w:t>
      </w:r>
    </w:p>
    <w:p w:rsidR="00A9192C" w:rsidRPr="00A9192C" w:rsidRDefault="00A9192C" w:rsidP="00AB119D">
      <w:pPr>
        <w:pStyle w:val="af9"/>
        <w:widowControl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9192C">
        <w:rPr>
          <w:rFonts w:ascii="Times New Roman" w:hAnsi="Times New Roman" w:cs="Times New Roman"/>
          <w:sz w:val="24"/>
          <w:szCs w:val="24"/>
        </w:rPr>
        <w:t>Определение психосоматического расстройства, факторы возникновения, общая характер</w:t>
      </w:r>
      <w:r w:rsidRPr="00A9192C">
        <w:rPr>
          <w:rFonts w:ascii="Times New Roman" w:hAnsi="Times New Roman" w:cs="Times New Roman"/>
          <w:sz w:val="24"/>
          <w:szCs w:val="24"/>
        </w:rPr>
        <w:t>и</w:t>
      </w:r>
      <w:r w:rsidRPr="00A9192C">
        <w:rPr>
          <w:rFonts w:ascii="Times New Roman" w:hAnsi="Times New Roman" w:cs="Times New Roman"/>
          <w:sz w:val="24"/>
          <w:szCs w:val="24"/>
        </w:rPr>
        <w:t>стика и степень выраженности.</w:t>
      </w:r>
    </w:p>
    <w:p w:rsidR="00A9192C" w:rsidRPr="00A9192C" w:rsidRDefault="00A9192C" w:rsidP="00AB119D">
      <w:pPr>
        <w:pStyle w:val="af9"/>
        <w:widowControl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9192C">
        <w:rPr>
          <w:rFonts w:ascii="Times New Roman" w:hAnsi="Times New Roman" w:cs="Times New Roman"/>
          <w:sz w:val="24"/>
          <w:szCs w:val="24"/>
        </w:rPr>
        <w:t xml:space="preserve">Методы диагностики, клинические проявления ПСР у детей и подростков. </w:t>
      </w:r>
    </w:p>
    <w:p w:rsidR="00A9192C" w:rsidRPr="00A9192C" w:rsidRDefault="00A9192C" w:rsidP="00AB119D">
      <w:pPr>
        <w:pStyle w:val="af9"/>
        <w:widowControl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9192C">
        <w:rPr>
          <w:rFonts w:ascii="Times New Roman" w:hAnsi="Times New Roman" w:cs="Times New Roman"/>
          <w:sz w:val="24"/>
          <w:szCs w:val="24"/>
        </w:rPr>
        <w:t xml:space="preserve">Особенности  семейных взаимоотношений и их роль в развитии </w:t>
      </w:r>
      <w:proofErr w:type="spellStart"/>
      <w:r w:rsidRPr="00A9192C">
        <w:rPr>
          <w:rFonts w:ascii="Times New Roman" w:hAnsi="Times New Roman" w:cs="Times New Roman"/>
          <w:sz w:val="24"/>
          <w:szCs w:val="24"/>
        </w:rPr>
        <w:t>психосоматики</w:t>
      </w:r>
      <w:proofErr w:type="spellEnd"/>
      <w:r w:rsidRPr="00A9192C">
        <w:rPr>
          <w:rFonts w:ascii="Times New Roman" w:hAnsi="Times New Roman" w:cs="Times New Roman"/>
          <w:sz w:val="24"/>
          <w:szCs w:val="24"/>
        </w:rPr>
        <w:t xml:space="preserve"> у детей и подр</w:t>
      </w:r>
      <w:r w:rsidRPr="00A9192C">
        <w:rPr>
          <w:rFonts w:ascii="Times New Roman" w:hAnsi="Times New Roman" w:cs="Times New Roman"/>
          <w:sz w:val="24"/>
          <w:szCs w:val="24"/>
        </w:rPr>
        <w:t>о</w:t>
      </w:r>
      <w:r w:rsidRPr="00A9192C">
        <w:rPr>
          <w:rFonts w:ascii="Times New Roman" w:hAnsi="Times New Roman" w:cs="Times New Roman"/>
          <w:sz w:val="24"/>
          <w:szCs w:val="24"/>
        </w:rPr>
        <w:t>стков.</w:t>
      </w:r>
    </w:p>
    <w:p w:rsidR="00A9192C" w:rsidRPr="00A9192C" w:rsidRDefault="00A9192C" w:rsidP="00AB119D">
      <w:pPr>
        <w:pStyle w:val="af9"/>
        <w:widowControl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9192C">
        <w:rPr>
          <w:rFonts w:ascii="Times New Roman" w:hAnsi="Times New Roman" w:cs="Times New Roman"/>
          <w:sz w:val="24"/>
          <w:szCs w:val="24"/>
        </w:rPr>
        <w:t>Основные принципы коррекции детско-родительских отношений в семьях с детьми, имеющими психосомат</w:t>
      </w:r>
      <w:r w:rsidRPr="00A9192C">
        <w:rPr>
          <w:rFonts w:ascii="Times New Roman" w:hAnsi="Times New Roman" w:cs="Times New Roman"/>
          <w:sz w:val="24"/>
          <w:szCs w:val="24"/>
        </w:rPr>
        <w:t>и</w:t>
      </w:r>
      <w:r w:rsidRPr="00A9192C">
        <w:rPr>
          <w:rFonts w:ascii="Times New Roman" w:hAnsi="Times New Roman" w:cs="Times New Roman"/>
          <w:sz w:val="24"/>
          <w:szCs w:val="24"/>
        </w:rPr>
        <w:t xml:space="preserve">ческие расстройства. </w:t>
      </w:r>
    </w:p>
    <w:p w:rsidR="00A9192C" w:rsidRPr="00A9192C" w:rsidRDefault="00A9192C" w:rsidP="00AB119D">
      <w:pPr>
        <w:pStyle w:val="af9"/>
        <w:widowControl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9192C">
        <w:rPr>
          <w:rFonts w:ascii="Times New Roman" w:hAnsi="Times New Roman" w:cs="Times New Roman"/>
          <w:sz w:val="24"/>
          <w:szCs w:val="24"/>
        </w:rPr>
        <w:t xml:space="preserve">Интегративный подход в </w:t>
      </w:r>
      <w:proofErr w:type="spellStart"/>
      <w:r w:rsidRPr="00A9192C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A91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2C">
        <w:rPr>
          <w:rFonts w:ascii="Times New Roman" w:hAnsi="Times New Roman" w:cs="Times New Roman"/>
          <w:sz w:val="24"/>
          <w:szCs w:val="24"/>
        </w:rPr>
        <w:t>психосоматики</w:t>
      </w:r>
      <w:proofErr w:type="spellEnd"/>
      <w:r w:rsidRPr="00A9192C">
        <w:rPr>
          <w:rFonts w:ascii="Times New Roman" w:hAnsi="Times New Roman" w:cs="Times New Roman"/>
          <w:sz w:val="24"/>
          <w:szCs w:val="24"/>
        </w:rPr>
        <w:t xml:space="preserve"> у детей и подростков.</w:t>
      </w:r>
    </w:p>
    <w:p w:rsidR="00A9192C" w:rsidRPr="00A9192C" w:rsidRDefault="00A9192C" w:rsidP="00AB119D">
      <w:pPr>
        <w:pStyle w:val="af9"/>
        <w:widowControl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9192C">
        <w:rPr>
          <w:rFonts w:ascii="Times New Roman" w:hAnsi="Times New Roman" w:cs="Times New Roman"/>
          <w:sz w:val="24"/>
          <w:szCs w:val="24"/>
        </w:rPr>
        <w:t xml:space="preserve">Использование техник НЛП, </w:t>
      </w:r>
      <w:proofErr w:type="spellStart"/>
      <w:r w:rsidRPr="00A9192C">
        <w:rPr>
          <w:rFonts w:ascii="Times New Roman" w:hAnsi="Times New Roman" w:cs="Times New Roman"/>
          <w:sz w:val="24"/>
          <w:szCs w:val="24"/>
        </w:rPr>
        <w:t>эриксоновского</w:t>
      </w:r>
      <w:proofErr w:type="spellEnd"/>
      <w:r w:rsidRPr="00A9192C">
        <w:rPr>
          <w:rFonts w:ascii="Times New Roman" w:hAnsi="Times New Roman" w:cs="Times New Roman"/>
          <w:sz w:val="24"/>
          <w:szCs w:val="24"/>
        </w:rPr>
        <w:t xml:space="preserve"> гипноза, </w:t>
      </w:r>
      <w:proofErr w:type="spellStart"/>
      <w:r w:rsidRPr="00A9192C">
        <w:rPr>
          <w:rFonts w:ascii="Times New Roman" w:hAnsi="Times New Roman" w:cs="Times New Roman"/>
          <w:sz w:val="24"/>
          <w:szCs w:val="24"/>
        </w:rPr>
        <w:t>арттерапии</w:t>
      </w:r>
      <w:proofErr w:type="spellEnd"/>
      <w:r w:rsidRPr="00A9192C">
        <w:rPr>
          <w:rFonts w:ascii="Times New Roman" w:hAnsi="Times New Roman" w:cs="Times New Roman"/>
          <w:sz w:val="24"/>
          <w:szCs w:val="24"/>
        </w:rPr>
        <w:t xml:space="preserve"> в коррекции психосоматических ра</w:t>
      </w:r>
      <w:r w:rsidRPr="00A9192C">
        <w:rPr>
          <w:rFonts w:ascii="Times New Roman" w:hAnsi="Times New Roman" w:cs="Times New Roman"/>
          <w:sz w:val="24"/>
          <w:szCs w:val="24"/>
        </w:rPr>
        <w:t>с</w:t>
      </w:r>
      <w:r w:rsidRPr="00A9192C">
        <w:rPr>
          <w:rFonts w:ascii="Times New Roman" w:hAnsi="Times New Roman" w:cs="Times New Roman"/>
          <w:sz w:val="24"/>
          <w:szCs w:val="24"/>
        </w:rPr>
        <w:t xml:space="preserve">стройств у детей и подростков. Описание техник и показания к применению.       </w:t>
      </w:r>
    </w:p>
    <w:p w:rsidR="00A9192C" w:rsidRPr="00A9192C" w:rsidRDefault="00A9192C" w:rsidP="00AB119D">
      <w:pPr>
        <w:pStyle w:val="af9"/>
        <w:widowControl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9192C">
        <w:rPr>
          <w:rFonts w:ascii="Times New Roman" w:hAnsi="Times New Roman" w:cs="Times New Roman"/>
          <w:sz w:val="24"/>
          <w:szCs w:val="24"/>
        </w:rPr>
        <w:t>Эмоциональные нарушения у детей и подростков: тревога, депрессия. Возрастные и патологич</w:t>
      </w:r>
      <w:r w:rsidRPr="00A9192C">
        <w:rPr>
          <w:rFonts w:ascii="Times New Roman" w:hAnsi="Times New Roman" w:cs="Times New Roman"/>
          <w:sz w:val="24"/>
          <w:szCs w:val="24"/>
        </w:rPr>
        <w:t>е</w:t>
      </w:r>
      <w:r w:rsidRPr="00A9192C">
        <w:rPr>
          <w:rFonts w:ascii="Times New Roman" w:hAnsi="Times New Roman" w:cs="Times New Roman"/>
          <w:sz w:val="24"/>
          <w:szCs w:val="24"/>
        </w:rPr>
        <w:t xml:space="preserve">ские страхи. </w:t>
      </w:r>
    </w:p>
    <w:p w:rsidR="00A9192C" w:rsidRPr="00A9192C" w:rsidRDefault="00A9192C" w:rsidP="00AB119D">
      <w:pPr>
        <w:pStyle w:val="af9"/>
        <w:widowControl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A9192C">
        <w:rPr>
          <w:rFonts w:ascii="Times New Roman" w:hAnsi="Times New Roman" w:cs="Times New Roman"/>
          <w:sz w:val="24"/>
          <w:szCs w:val="24"/>
        </w:rPr>
        <w:t>Мононеврозы</w:t>
      </w:r>
      <w:proofErr w:type="spellEnd"/>
      <w:r w:rsidRPr="00A919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9192C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A91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192C">
        <w:rPr>
          <w:rFonts w:ascii="Times New Roman" w:hAnsi="Times New Roman" w:cs="Times New Roman"/>
          <w:sz w:val="24"/>
          <w:szCs w:val="24"/>
        </w:rPr>
        <w:t>энкопрез</w:t>
      </w:r>
      <w:proofErr w:type="spellEnd"/>
      <w:r w:rsidRPr="00A9192C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A9192C">
        <w:rPr>
          <w:rFonts w:ascii="Times New Roman" w:hAnsi="Times New Roman" w:cs="Times New Roman"/>
          <w:sz w:val="24"/>
          <w:szCs w:val="24"/>
        </w:rPr>
        <w:t>Соматопсихические</w:t>
      </w:r>
      <w:proofErr w:type="spellEnd"/>
      <w:r w:rsidRPr="00A9192C">
        <w:rPr>
          <w:rFonts w:ascii="Times New Roman" w:hAnsi="Times New Roman" w:cs="Times New Roman"/>
          <w:sz w:val="24"/>
          <w:szCs w:val="24"/>
        </w:rPr>
        <w:t xml:space="preserve"> взаимосвязи. </w:t>
      </w:r>
    </w:p>
    <w:p w:rsidR="00A9192C" w:rsidRPr="00A9192C" w:rsidRDefault="00A9192C" w:rsidP="00AB119D">
      <w:pPr>
        <w:pStyle w:val="af9"/>
        <w:widowControl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9192C">
        <w:rPr>
          <w:rFonts w:ascii="Times New Roman" w:hAnsi="Times New Roman" w:cs="Times New Roman"/>
          <w:sz w:val="24"/>
          <w:szCs w:val="24"/>
        </w:rPr>
        <w:t>Эмоциональные нарушения у детей, имеющих хронические заболевания.</w:t>
      </w:r>
    </w:p>
    <w:p w:rsidR="00A9192C" w:rsidRPr="00A9192C" w:rsidRDefault="00A9192C" w:rsidP="00AB119D">
      <w:pPr>
        <w:pStyle w:val="af9"/>
        <w:widowControl/>
        <w:numPr>
          <w:ilvl w:val="0"/>
          <w:numId w:val="5"/>
        </w:numPr>
        <w:ind w:left="567"/>
        <w:rPr>
          <w:rFonts w:ascii="Times New Roman" w:hAnsi="Times New Roman" w:cs="Times New Roman"/>
          <w:sz w:val="24"/>
          <w:szCs w:val="24"/>
        </w:rPr>
      </w:pPr>
      <w:proofErr w:type="gramStart"/>
      <w:r w:rsidRPr="00A9192C">
        <w:rPr>
          <w:rFonts w:ascii="Times New Roman" w:hAnsi="Times New Roman" w:cs="Times New Roman"/>
          <w:sz w:val="24"/>
          <w:szCs w:val="24"/>
        </w:rPr>
        <w:t>Интегративная</w:t>
      </w:r>
      <w:proofErr w:type="gramEnd"/>
      <w:r w:rsidRPr="00A91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2C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A9192C">
        <w:rPr>
          <w:rFonts w:ascii="Times New Roman" w:hAnsi="Times New Roman" w:cs="Times New Roman"/>
          <w:sz w:val="24"/>
          <w:szCs w:val="24"/>
        </w:rPr>
        <w:t xml:space="preserve"> психосоматических и эмоциональных расстройств в школьном возрасте.</w:t>
      </w:r>
    </w:p>
    <w:p w:rsidR="00817B82" w:rsidRDefault="00817B82" w:rsidP="00A919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17B82" w:rsidRPr="00AD5985" w:rsidRDefault="00817B82" w:rsidP="00817B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5985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Психологические особенности подросткового возраста. Психотерапия и </w:t>
      </w:r>
      <w:proofErr w:type="spellStart"/>
      <w:r w:rsidRPr="00AD5985">
        <w:rPr>
          <w:rFonts w:ascii="Times New Roman" w:hAnsi="Times New Roman" w:cs="Times New Roman"/>
          <w:b/>
          <w:bCs/>
          <w:sz w:val="24"/>
          <w:szCs w:val="24"/>
        </w:rPr>
        <w:t>психокоррекция</w:t>
      </w:r>
      <w:proofErr w:type="spellEnd"/>
      <w:r w:rsidR="00AD5985" w:rsidRPr="00AD59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D5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7B82" w:rsidRPr="00BF2A35" w:rsidRDefault="00817B82" w:rsidP="00817B82">
      <w:pPr>
        <w:rPr>
          <w:rFonts w:ascii="Times New Roman" w:hAnsi="Times New Roman" w:cs="Times New Roman"/>
          <w:sz w:val="24"/>
          <w:szCs w:val="24"/>
        </w:rPr>
      </w:pPr>
    </w:p>
    <w:p w:rsidR="000D145A" w:rsidRPr="00BF2A35" w:rsidRDefault="00817B82" w:rsidP="00817B82">
      <w:pPr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985">
        <w:rPr>
          <w:rFonts w:ascii="Times New Roman" w:hAnsi="Times New Roman" w:cs="Times New Roman"/>
          <w:sz w:val="24"/>
          <w:szCs w:val="24"/>
        </w:rPr>
        <w:t xml:space="preserve"> </w:t>
      </w:r>
      <w:r w:rsidR="00981871" w:rsidRPr="00BF2A35">
        <w:rPr>
          <w:rFonts w:ascii="Times New Roman" w:hAnsi="Times New Roman" w:cs="Times New Roman"/>
          <w:sz w:val="24"/>
          <w:szCs w:val="24"/>
        </w:rPr>
        <w:t xml:space="preserve">Особенности психофизиологии и личности подростков. </w:t>
      </w:r>
    </w:p>
    <w:p w:rsidR="008D59DE" w:rsidRPr="00BF2A35" w:rsidRDefault="00817B82" w:rsidP="00817B82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985">
        <w:rPr>
          <w:rFonts w:ascii="Times New Roman" w:hAnsi="Times New Roman" w:cs="Times New Roman"/>
          <w:sz w:val="24"/>
          <w:szCs w:val="24"/>
        </w:rPr>
        <w:t xml:space="preserve"> </w:t>
      </w:r>
      <w:r w:rsidR="00981871" w:rsidRPr="00BF2A35">
        <w:rPr>
          <w:rFonts w:ascii="Times New Roman" w:hAnsi="Times New Roman" w:cs="Times New Roman"/>
          <w:sz w:val="24"/>
          <w:szCs w:val="24"/>
        </w:rPr>
        <w:t>Становление характера подростка.</w:t>
      </w:r>
      <w:r w:rsidR="008D59DE" w:rsidRPr="00BF2A35">
        <w:rPr>
          <w:rFonts w:ascii="Times New Roman" w:hAnsi="Times New Roman" w:cs="Times New Roman"/>
          <w:sz w:val="24"/>
          <w:szCs w:val="24"/>
        </w:rPr>
        <w:t xml:space="preserve"> </w:t>
      </w:r>
      <w:r w:rsidR="008D59DE" w:rsidRPr="00BF2A35">
        <w:rPr>
          <w:rFonts w:ascii="Times New Roman" w:hAnsi="Times New Roman" w:cs="Times New Roman"/>
          <w:color w:val="000000"/>
          <w:sz w:val="24"/>
          <w:szCs w:val="24"/>
        </w:rPr>
        <w:t>Определение мотивации и глубинных запро</w:t>
      </w:r>
      <w:r w:rsidR="008D59DE" w:rsidRPr="00BF2A35">
        <w:rPr>
          <w:rFonts w:ascii="Times New Roman" w:hAnsi="Times New Roman" w:cs="Times New Roman"/>
          <w:color w:val="000000"/>
          <w:sz w:val="24"/>
          <w:szCs w:val="24"/>
        </w:rPr>
        <w:softHyphen/>
        <w:t>сов подростков. З</w:t>
      </w:r>
      <w:r w:rsidR="008D59DE" w:rsidRPr="00BF2A3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D59DE" w:rsidRPr="00BF2A35">
        <w:rPr>
          <w:rFonts w:ascii="Times New Roman" w:hAnsi="Times New Roman" w:cs="Times New Roman"/>
          <w:color w:val="000000"/>
          <w:sz w:val="24"/>
          <w:szCs w:val="24"/>
        </w:rPr>
        <w:t>дачи возраста. Норма и патология развития.</w:t>
      </w:r>
    </w:p>
    <w:p w:rsidR="00981871" w:rsidRPr="00BF2A35" w:rsidRDefault="00817B82" w:rsidP="00817B82">
      <w:pPr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985">
        <w:rPr>
          <w:rFonts w:ascii="Times New Roman" w:hAnsi="Times New Roman" w:cs="Times New Roman"/>
          <w:sz w:val="24"/>
          <w:szCs w:val="24"/>
        </w:rPr>
        <w:t xml:space="preserve"> </w:t>
      </w:r>
      <w:r w:rsidR="00981871" w:rsidRPr="00BF2A35">
        <w:rPr>
          <w:rFonts w:ascii="Times New Roman" w:hAnsi="Times New Roman" w:cs="Times New Roman"/>
          <w:sz w:val="24"/>
          <w:szCs w:val="24"/>
        </w:rPr>
        <w:t>Ранняя диагностика акцентуаций характера. Особенности коррекции нарушений личностного ра</w:t>
      </w:r>
      <w:r w:rsidR="00981871" w:rsidRPr="00BF2A35">
        <w:rPr>
          <w:rFonts w:ascii="Times New Roman" w:hAnsi="Times New Roman" w:cs="Times New Roman"/>
          <w:sz w:val="24"/>
          <w:szCs w:val="24"/>
        </w:rPr>
        <w:t>з</w:t>
      </w:r>
      <w:r w:rsidR="00981871" w:rsidRPr="00BF2A35">
        <w:rPr>
          <w:rFonts w:ascii="Times New Roman" w:hAnsi="Times New Roman" w:cs="Times New Roman"/>
          <w:sz w:val="24"/>
          <w:szCs w:val="24"/>
        </w:rPr>
        <w:t xml:space="preserve">вития. </w:t>
      </w:r>
    </w:p>
    <w:p w:rsidR="00981871" w:rsidRPr="00BF2A35" w:rsidRDefault="00817B82" w:rsidP="00817B82">
      <w:pPr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985">
        <w:rPr>
          <w:rFonts w:ascii="Times New Roman" w:hAnsi="Times New Roman" w:cs="Times New Roman"/>
          <w:sz w:val="24"/>
          <w:szCs w:val="24"/>
        </w:rPr>
        <w:t xml:space="preserve"> </w:t>
      </w:r>
      <w:r w:rsidR="00981871" w:rsidRPr="00BF2A35">
        <w:rPr>
          <w:rFonts w:ascii="Times New Roman" w:hAnsi="Times New Roman" w:cs="Times New Roman"/>
          <w:sz w:val="24"/>
          <w:szCs w:val="24"/>
        </w:rPr>
        <w:t>Ранняя диагностика психических заболеваний. Выявление подростков группы риска. Алгоритм консультации семьи с подростком.</w:t>
      </w:r>
    </w:p>
    <w:p w:rsidR="00981871" w:rsidRPr="00BF2A35" w:rsidRDefault="00817B82" w:rsidP="00817B82">
      <w:pPr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985">
        <w:rPr>
          <w:rFonts w:ascii="Times New Roman" w:hAnsi="Times New Roman" w:cs="Times New Roman"/>
          <w:sz w:val="24"/>
          <w:szCs w:val="24"/>
        </w:rPr>
        <w:t xml:space="preserve"> </w:t>
      </w:r>
      <w:r w:rsidR="00981871" w:rsidRPr="00BF2A35">
        <w:rPr>
          <w:rFonts w:ascii="Times New Roman" w:hAnsi="Times New Roman" w:cs="Times New Roman"/>
          <w:sz w:val="24"/>
          <w:szCs w:val="24"/>
        </w:rPr>
        <w:t>Девиации поведения характерные для подростков, принципы их коррекции.</w:t>
      </w:r>
    </w:p>
    <w:p w:rsidR="008D59DE" w:rsidRPr="00BF2A35" w:rsidRDefault="00817B82" w:rsidP="00817B82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D5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9DE" w:rsidRPr="00BF2A35">
        <w:rPr>
          <w:rFonts w:ascii="Times New Roman" w:hAnsi="Times New Roman" w:cs="Times New Roman"/>
          <w:color w:val="000000"/>
          <w:sz w:val="24"/>
          <w:szCs w:val="24"/>
        </w:rPr>
        <w:t>Психотерапевтические приемы работы с агрессией, застенчивостью, эмоциональными наруш</w:t>
      </w:r>
      <w:r w:rsidR="008D59DE" w:rsidRPr="00BF2A3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D59DE" w:rsidRPr="00BF2A35">
        <w:rPr>
          <w:rFonts w:ascii="Times New Roman" w:hAnsi="Times New Roman" w:cs="Times New Roman"/>
          <w:color w:val="000000"/>
          <w:sz w:val="24"/>
          <w:szCs w:val="24"/>
        </w:rPr>
        <w:t xml:space="preserve">ниями. </w:t>
      </w:r>
    </w:p>
    <w:p w:rsidR="00D47E67" w:rsidRDefault="00817B82" w:rsidP="00817B82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D59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59DE" w:rsidRPr="00BF2A35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ДРО в подростковом возрасте. </w:t>
      </w:r>
      <w:r w:rsidR="00D47E67" w:rsidRPr="00BF2A35">
        <w:rPr>
          <w:rFonts w:ascii="Times New Roman" w:hAnsi="Times New Roman" w:cs="Times New Roman"/>
          <w:color w:val="000000"/>
          <w:sz w:val="24"/>
          <w:szCs w:val="24"/>
        </w:rPr>
        <w:t>Коррекция нарушенных взаимоотношений между р</w:t>
      </w:r>
      <w:r w:rsidR="00D47E67" w:rsidRPr="00BF2A3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47E67" w:rsidRPr="00BF2A35">
        <w:rPr>
          <w:rFonts w:ascii="Times New Roman" w:hAnsi="Times New Roman" w:cs="Times New Roman"/>
          <w:color w:val="000000"/>
          <w:sz w:val="24"/>
          <w:szCs w:val="24"/>
        </w:rPr>
        <w:t xml:space="preserve">дителями и подростками. </w:t>
      </w:r>
    </w:p>
    <w:p w:rsidR="00817B82" w:rsidRDefault="00817B82" w:rsidP="00817B8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17B82" w:rsidRPr="00AD5985" w:rsidRDefault="00817B82" w:rsidP="00817B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5985">
        <w:rPr>
          <w:rFonts w:ascii="Times New Roman" w:hAnsi="Times New Roman" w:cs="Times New Roman"/>
          <w:b/>
          <w:bCs/>
          <w:sz w:val="24"/>
          <w:szCs w:val="24"/>
        </w:rPr>
        <w:t>Формы и методы</w:t>
      </w:r>
      <w:r w:rsidR="006E4EBE">
        <w:rPr>
          <w:rFonts w:ascii="Times New Roman" w:hAnsi="Times New Roman" w:cs="Times New Roman"/>
          <w:b/>
          <w:bCs/>
          <w:sz w:val="24"/>
          <w:szCs w:val="24"/>
        </w:rPr>
        <w:t xml:space="preserve"> групповой работы с подростками</w:t>
      </w:r>
      <w:r w:rsidR="00AD5985" w:rsidRPr="00AD598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17B82" w:rsidRPr="00BF2A35" w:rsidRDefault="00817B82" w:rsidP="00817B8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65D2E" w:rsidRPr="00BF2A35" w:rsidRDefault="00AD5985" w:rsidP="00AD5985">
      <w:pPr>
        <w:widowControl/>
        <w:ind w:left="360" w:right="-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65D2E" w:rsidRPr="00BF2A35">
        <w:rPr>
          <w:rFonts w:ascii="Times New Roman" w:hAnsi="Times New Roman" w:cs="Times New Roman"/>
          <w:sz w:val="24"/>
          <w:szCs w:val="24"/>
        </w:rPr>
        <w:t>Формы групповой работы</w:t>
      </w:r>
      <w:r w:rsidR="00265D2E" w:rsidRPr="00BF2A35"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 с </w:t>
      </w:r>
      <w:r w:rsidR="00265D2E" w:rsidRPr="00BF2A35">
        <w:rPr>
          <w:rFonts w:ascii="Times New Roman" w:hAnsi="Times New Roman" w:cs="Times New Roman"/>
          <w:sz w:val="24"/>
          <w:szCs w:val="24"/>
        </w:rPr>
        <w:t xml:space="preserve">детьми подросткового возраста: психотерапевтическая группа, </w:t>
      </w:r>
      <w:proofErr w:type="spellStart"/>
      <w:r w:rsidR="00265D2E" w:rsidRPr="00BF2A35">
        <w:rPr>
          <w:rFonts w:ascii="Times New Roman" w:hAnsi="Times New Roman" w:cs="Times New Roman"/>
          <w:sz w:val="24"/>
          <w:szCs w:val="24"/>
        </w:rPr>
        <w:t>трени</w:t>
      </w:r>
      <w:r w:rsidR="00265D2E" w:rsidRPr="00BF2A35">
        <w:rPr>
          <w:rFonts w:ascii="Times New Roman" w:hAnsi="Times New Roman" w:cs="Times New Roman"/>
          <w:sz w:val="24"/>
          <w:szCs w:val="24"/>
        </w:rPr>
        <w:t>н</w:t>
      </w:r>
      <w:r w:rsidR="00265D2E" w:rsidRPr="00BF2A35">
        <w:rPr>
          <w:rFonts w:ascii="Times New Roman" w:hAnsi="Times New Roman" w:cs="Times New Roman"/>
          <w:sz w:val="24"/>
          <w:szCs w:val="24"/>
        </w:rPr>
        <w:t>говая</w:t>
      </w:r>
      <w:proofErr w:type="spellEnd"/>
      <w:r w:rsidR="00265D2E" w:rsidRPr="00BF2A35">
        <w:rPr>
          <w:rFonts w:ascii="Times New Roman" w:hAnsi="Times New Roman" w:cs="Times New Roman"/>
          <w:sz w:val="24"/>
          <w:szCs w:val="24"/>
        </w:rPr>
        <w:t xml:space="preserve"> группа. </w:t>
      </w:r>
    </w:p>
    <w:p w:rsidR="00023871" w:rsidRPr="00BF2A35" w:rsidRDefault="00AD5985" w:rsidP="00AD59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23871" w:rsidRPr="00BF2A35">
        <w:rPr>
          <w:rFonts w:ascii="Times New Roman" w:hAnsi="Times New Roman" w:cs="Times New Roman"/>
          <w:sz w:val="24"/>
          <w:szCs w:val="24"/>
        </w:rPr>
        <w:t>Особенности психологического тренинга для подростков. Принцип составления программ трени</w:t>
      </w:r>
      <w:r w:rsidR="00023871" w:rsidRPr="00BF2A35">
        <w:rPr>
          <w:rFonts w:ascii="Times New Roman" w:hAnsi="Times New Roman" w:cs="Times New Roman"/>
          <w:sz w:val="24"/>
          <w:szCs w:val="24"/>
        </w:rPr>
        <w:t>н</w:t>
      </w:r>
      <w:r w:rsidR="00023871" w:rsidRPr="00BF2A35">
        <w:rPr>
          <w:rFonts w:ascii="Times New Roman" w:hAnsi="Times New Roman" w:cs="Times New Roman"/>
          <w:sz w:val="24"/>
          <w:szCs w:val="24"/>
        </w:rPr>
        <w:t xml:space="preserve">гов в зависимости от проблемы. Методы и приёмы групповой работы в структуре тренинга. </w:t>
      </w:r>
    </w:p>
    <w:p w:rsidR="00023871" w:rsidRPr="00BF2A35" w:rsidRDefault="00AD5985" w:rsidP="00AD598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23871" w:rsidRPr="00BF2A35">
        <w:rPr>
          <w:rFonts w:ascii="Times New Roman" w:hAnsi="Times New Roman" w:cs="Times New Roman"/>
          <w:sz w:val="24"/>
          <w:szCs w:val="24"/>
        </w:rPr>
        <w:t>Тренерские технологии. Роль игрового взаимодействия в тренинге с учётом групповой динамики. Роль тренера как носителя модели поведения.</w:t>
      </w:r>
    </w:p>
    <w:p w:rsidR="00D778F5" w:rsidRPr="00BF2A35" w:rsidRDefault="00AD5985" w:rsidP="00AD5985">
      <w:pPr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 </w:t>
      </w:r>
      <w:r w:rsidR="00023871" w:rsidRPr="00BF2A35">
        <w:rPr>
          <w:rFonts w:ascii="Times New Roman" w:hAnsi="Times New Roman" w:cs="Times New Roman"/>
          <w:color w:val="000000"/>
          <w:sz w:val="24"/>
          <w:szCs w:val="24"/>
        </w:rPr>
        <w:t>Групповые техники: дискуссия, ролевые и проблемные игры, интегративные принципы групповой психотерапии</w:t>
      </w:r>
      <w:r w:rsidR="00D778F5" w:rsidRPr="00BF2A35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D778F5" w:rsidRPr="00BF2A35">
        <w:rPr>
          <w:rFonts w:ascii="Times New Roman" w:hAnsi="Times New Roman" w:cs="Times New Roman"/>
          <w:sz w:val="24"/>
          <w:szCs w:val="24"/>
        </w:rPr>
        <w:t>описание техник, показания к применению.</w:t>
      </w:r>
    </w:p>
    <w:p w:rsidR="0093309E" w:rsidRPr="00BF2A35" w:rsidRDefault="00AD5985" w:rsidP="00AD5985">
      <w:pPr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3309E" w:rsidRPr="00BF2A35">
        <w:rPr>
          <w:rFonts w:ascii="Times New Roman" w:hAnsi="Times New Roman" w:cs="Times New Roman"/>
          <w:sz w:val="24"/>
          <w:szCs w:val="24"/>
        </w:rPr>
        <w:t>И</w:t>
      </w:r>
      <w:r w:rsidR="000668F4" w:rsidRPr="00BF2A35">
        <w:rPr>
          <w:rFonts w:ascii="Times New Roman" w:hAnsi="Times New Roman" w:cs="Times New Roman"/>
          <w:sz w:val="24"/>
          <w:szCs w:val="24"/>
        </w:rPr>
        <w:t>нтегративные принципы групповой психотерапии</w:t>
      </w:r>
      <w:r w:rsidR="0093309E" w:rsidRPr="00BF2A35"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 с </w:t>
      </w:r>
      <w:r w:rsidR="0093309E" w:rsidRPr="00BF2A35">
        <w:rPr>
          <w:rFonts w:ascii="Times New Roman" w:hAnsi="Times New Roman" w:cs="Times New Roman"/>
          <w:sz w:val="24"/>
          <w:szCs w:val="24"/>
        </w:rPr>
        <w:t>детьми подросткового возраста.</w:t>
      </w:r>
      <w:r w:rsidR="000668F4" w:rsidRPr="00BF2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39F" w:rsidRDefault="00AD5985" w:rsidP="00AD5985">
      <w:pPr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668F4" w:rsidRPr="00BF2A35">
        <w:rPr>
          <w:rFonts w:ascii="Times New Roman" w:hAnsi="Times New Roman" w:cs="Times New Roman"/>
          <w:sz w:val="24"/>
          <w:szCs w:val="24"/>
        </w:rPr>
        <w:t xml:space="preserve">Работа с родителями. Обучение родителей навыкам и методам эффективного взаимодействия с подростками, основам </w:t>
      </w:r>
      <w:proofErr w:type="spellStart"/>
      <w:r w:rsidR="000668F4" w:rsidRPr="00BF2A35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="000668F4" w:rsidRPr="00BF2A35">
        <w:rPr>
          <w:rFonts w:ascii="Times New Roman" w:hAnsi="Times New Roman" w:cs="Times New Roman"/>
          <w:sz w:val="24"/>
          <w:szCs w:val="24"/>
        </w:rPr>
        <w:t xml:space="preserve">. </w:t>
      </w:r>
      <w:r w:rsidR="0004339F" w:rsidRPr="00BF2A35">
        <w:rPr>
          <w:rFonts w:ascii="Times New Roman" w:hAnsi="Times New Roman" w:cs="Times New Roman"/>
          <w:sz w:val="24"/>
          <w:szCs w:val="24"/>
        </w:rPr>
        <w:t>Формы групповой работы с родителями подростков.</w:t>
      </w:r>
    </w:p>
    <w:p w:rsidR="00817B82" w:rsidRPr="00AD5985" w:rsidRDefault="00817B82" w:rsidP="00817B82">
      <w:pPr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817B82" w:rsidRPr="00AD5985" w:rsidRDefault="00817B82" w:rsidP="00817B8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5985">
        <w:rPr>
          <w:rFonts w:ascii="Times New Roman" w:hAnsi="Times New Roman" w:cs="Times New Roman"/>
          <w:b/>
          <w:bCs/>
          <w:sz w:val="24"/>
          <w:szCs w:val="24"/>
        </w:rPr>
        <w:t>Кризисные состояния у детей и подростков</w:t>
      </w:r>
      <w:r w:rsidR="00AD5985" w:rsidRPr="00AD59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D59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17B82" w:rsidRPr="00BF2A35" w:rsidRDefault="00817B82" w:rsidP="00817B82">
      <w:pPr>
        <w:widowControl/>
        <w:rPr>
          <w:rFonts w:ascii="Times New Roman" w:hAnsi="Times New Roman" w:cs="Times New Roman"/>
          <w:sz w:val="24"/>
          <w:szCs w:val="24"/>
        </w:rPr>
      </w:pPr>
    </w:p>
    <w:p w:rsidR="000668F4" w:rsidRPr="00BF2A35" w:rsidRDefault="00AD5985" w:rsidP="00AD5985">
      <w:pPr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02B07" w:rsidRPr="00BF2A35">
        <w:rPr>
          <w:rFonts w:ascii="Times New Roman" w:hAnsi="Times New Roman" w:cs="Times New Roman"/>
          <w:sz w:val="24"/>
          <w:szCs w:val="24"/>
        </w:rPr>
        <w:t>Клиника, диагностика, о</w:t>
      </w:r>
      <w:r w:rsidR="000668F4" w:rsidRPr="00BF2A35">
        <w:rPr>
          <w:rFonts w:ascii="Times New Roman" w:hAnsi="Times New Roman" w:cs="Times New Roman"/>
          <w:sz w:val="24"/>
          <w:szCs w:val="24"/>
        </w:rPr>
        <w:t xml:space="preserve">собенности течения ПТСР у детей и подростков. </w:t>
      </w:r>
    </w:p>
    <w:p w:rsidR="000668F4" w:rsidRPr="00BF2A35" w:rsidRDefault="00AD5985" w:rsidP="00AD5985">
      <w:pPr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02B07" w:rsidRPr="00BF2A35">
        <w:rPr>
          <w:rFonts w:ascii="Times New Roman" w:hAnsi="Times New Roman" w:cs="Times New Roman"/>
          <w:sz w:val="24"/>
          <w:szCs w:val="24"/>
        </w:rPr>
        <w:t>Д</w:t>
      </w:r>
      <w:r w:rsidR="000668F4" w:rsidRPr="00BF2A35">
        <w:rPr>
          <w:rFonts w:ascii="Times New Roman" w:hAnsi="Times New Roman" w:cs="Times New Roman"/>
          <w:sz w:val="24"/>
          <w:szCs w:val="24"/>
        </w:rPr>
        <w:t xml:space="preserve">иагностические признаки насилия, инцест, психологическое и эмоциональное насилие, </w:t>
      </w:r>
      <w:proofErr w:type="spellStart"/>
      <w:r w:rsidR="000668F4" w:rsidRPr="00BF2A35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="000668F4" w:rsidRPr="00BF2A35">
        <w:rPr>
          <w:rFonts w:ascii="Times New Roman" w:hAnsi="Times New Roman" w:cs="Times New Roman"/>
          <w:sz w:val="24"/>
          <w:szCs w:val="24"/>
        </w:rPr>
        <w:t xml:space="preserve"> (школьная травля). Схема</w:t>
      </w:r>
      <w:r w:rsidR="00A621DD" w:rsidRPr="00BF2A35">
        <w:rPr>
          <w:rFonts w:ascii="Times New Roman" w:hAnsi="Times New Roman" w:cs="Times New Roman"/>
          <w:sz w:val="24"/>
          <w:szCs w:val="24"/>
        </w:rPr>
        <w:t xml:space="preserve"> индивидуальной и </w:t>
      </w:r>
      <w:r w:rsidR="000668F4" w:rsidRPr="00BF2A35">
        <w:rPr>
          <w:rFonts w:ascii="Times New Roman" w:hAnsi="Times New Roman" w:cs="Times New Roman"/>
          <w:sz w:val="24"/>
          <w:szCs w:val="24"/>
        </w:rPr>
        <w:t>групповой работы с детьми.</w:t>
      </w:r>
    </w:p>
    <w:p w:rsidR="002F20BA" w:rsidRPr="00BF2A35" w:rsidRDefault="00AD5985" w:rsidP="00AD5985">
      <w:pPr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F20BA" w:rsidRPr="00BF2A35">
        <w:rPr>
          <w:rFonts w:ascii="Times New Roman" w:hAnsi="Times New Roman" w:cs="Times New Roman"/>
          <w:sz w:val="24"/>
          <w:szCs w:val="24"/>
        </w:rPr>
        <w:t>Проявления горя у детей и подростков, нормальное и патологическое течение горя</w:t>
      </w:r>
      <w:r w:rsidR="00CA17D0" w:rsidRPr="00BF2A35">
        <w:rPr>
          <w:rFonts w:ascii="Times New Roman" w:hAnsi="Times New Roman" w:cs="Times New Roman"/>
          <w:sz w:val="24"/>
          <w:szCs w:val="24"/>
        </w:rPr>
        <w:t>, психологич</w:t>
      </w:r>
      <w:r w:rsidR="00CA17D0" w:rsidRPr="00BF2A35">
        <w:rPr>
          <w:rFonts w:ascii="Times New Roman" w:hAnsi="Times New Roman" w:cs="Times New Roman"/>
          <w:sz w:val="24"/>
          <w:szCs w:val="24"/>
        </w:rPr>
        <w:t>е</w:t>
      </w:r>
      <w:r w:rsidR="00CA17D0" w:rsidRPr="00BF2A35">
        <w:rPr>
          <w:rFonts w:ascii="Times New Roman" w:hAnsi="Times New Roman" w:cs="Times New Roman"/>
          <w:sz w:val="24"/>
          <w:szCs w:val="24"/>
        </w:rPr>
        <w:t>ское сопровождение.</w:t>
      </w:r>
      <w:r w:rsidR="000668F4" w:rsidRPr="00BF2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8F4" w:rsidRPr="00BF2A35" w:rsidRDefault="00AD5985" w:rsidP="00AD5985">
      <w:pPr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668F4" w:rsidRPr="00BF2A35">
        <w:rPr>
          <w:rFonts w:ascii="Times New Roman" w:hAnsi="Times New Roman" w:cs="Times New Roman"/>
          <w:sz w:val="24"/>
          <w:szCs w:val="24"/>
        </w:rPr>
        <w:t xml:space="preserve">Рекомендации учителям и родителям: </w:t>
      </w:r>
      <w:r w:rsidR="000668F4" w:rsidRPr="00BF2A35">
        <w:rPr>
          <w:rStyle w:val="a9"/>
          <w:rFonts w:ascii="Times New Roman" w:hAnsi="Times New Roman"/>
          <w:b w:val="0"/>
          <w:bCs w:val="0"/>
          <w:sz w:val="24"/>
          <w:szCs w:val="24"/>
        </w:rPr>
        <w:t>"</w:t>
      </w:r>
      <w:r w:rsidR="000668F4" w:rsidRPr="00BF2A35">
        <w:rPr>
          <w:rFonts w:ascii="Times New Roman" w:hAnsi="Times New Roman" w:cs="Times New Roman"/>
          <w:sz w:val="24"/>
          <w:szCs w:val="24"/>
        </w:rPr>
        <w:t>Как помочь ребенку пережить горе</w:t>
      </w:r>
      <w:r w:rsidR="000668F4" w:rsidRPr="00BF2A35">
        <w:rPr>
          <w:rStyle w:val="a9"/>
          <w:rFonts w:ascii="Times New Roman" w:hAnsi="Times New Roman"/>
          <w:b w:val="0"/>
          <w:bCs w:val="0"/>
          <w:sz w:val="24"/>
          <w:szCs w:val="24"/>
        </w:rPr>
        <w:t>"</w:t>
      </w:r>
      <w:r w:rsidR="000668F4" w:rsidRPr="00BF2A35">
        <w:rPr>
          <w:rFonts w:ascii="Times New Roman" w:hAnsi="Times New Roman" w:cs="Times New Roman"/>
          <w:sz w:val="24"/>
          <w:szCs w:val="24"/>
        </w:rPr>
        <w:t>.</w:t>
      </w:r>
    </w:p>
    <w:p w:rsidR="009F4A25" w:rsidRPr="00BF2A35" w:rsidRDefault="00AD5985" w:rsidP="00AD5985">
      <w:pPr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668F4" w:rsidRPr="00BF2A35">
        <w:rPr>
          <w:rFonts w:ascii="Times New Roman" w:hAnsi="Times New Roman" w:cs="Times New Roman"/>
          <w:sz w:val="24"/>
          <w:szCs w:val="24"/>
        </w:rPr>
        <w:t>Суицидальное поведение</w:t>
      </w:r>
      <w:r w:rsidR="009F4A25" w:rsidRPr="00BF2A35">
        <w:rPr>
          <w:rFonts w:ascii="Times New Roman" w:hAnsi="Times New Roman" w:cs="Times New Roman"/>
          <w:sz w:val="24"/>
          <w:szCs w:val="24"/>
        </w:rPr>
        <w:t xml:space="preserve"> у детей и подростков. </w:t>
      </w:r>
      <w:r w:rsidR="000668F4" w:rsidRPr="00BF2A35">
        <w:rPr>
          <w:rFonts w:ascii="Times New Roman" w:hAnsi="Times New Roman" w:cs="Times New Roman"/>
          <w:sz w:val="24"/>
          <w:szCs w:val="24"/>
        </w:rPr>
        <w:t xml:space="preserve">Факторы суицидального риска. </w:t>
      </w:r>
    </w:p>
    <w:p w:rsidR="000668F4" w:rsidRDefault="00AD5985" w:rsidP="00AD5985">
      <w:pPr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668F4" w:rsidRPr="00BF2A35">
        <w:rPr>
          <w:rFonts w:ascii="Times New Roman" w:hAnsi="Times New Roman" w:cs="Times New Roman"/>
          <w:sz w:val="24"/>
          <w:szCs w:val="24"/>
        </w:rPr>
        <w:t xml:space="preserve">Психотерапия суицидального поведения: интервенция, депрессии, </w:t>
      </w:r>
      <w:proofErr w:type="spellStart"/>
      <w:r w:rsidR="000668F4" w:rsidRPr="00BF2A35">
        <w:rPr>
          <w:rFonts w:ascii="Times New Roman" w:hAnsi="Times New Roman" w:cs="Times New Roman"/>
          <w:sz w:val="24"/>
          <w:szCs w:val="24"/>
        </w:rPr>
        <w:t>поственция</w:t>
      </w:r>
      <w:proofErr w:type="spellEnd"/>
      <w:r w:rsidR="000668F4" w:rsidRPr="00BF2A35">
        <w:rPr>
          <w:rFonts w:ascii="Times New Roman" w:hAnsi="Times New Roman" w:cs="Times New Roman"/>
          <w:sz w:val="24"/>
          <w:szCs w:val="24"/>
        </w:rPr>
        <w:t>.</w:t>
      </w:r>
    </w:p>
    <w:p w:rsidR="00817B82" w:rsidRDefault="00817B82" w:rsidP="00817B82">
      <w:pPr>
        <w:widowControl/>
        <w:rPr>
          <w:rFonts w:ascii="Times New Roman" w:hAnsi="Times New Roman" w:cs="Times New Roman"/>
          <w:sz w:val="24"/>
          <w:szCs w:val="24"/>
        </w:rPr>
      </w:pPr>
    </w:p>
    <w:p w:rsidR="00817B82" w:rsidRPr="00AD5985" w:rsidRDefault="00817B82" w:rsidP="00817B82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D5985">
        <w:rPr>
          <w:rFonts w:ascii="Times New Roman" w:hAnsi="Times New Roman" w:cs="Times New Roman"/>
          <w:b/>
          <w:bCs/>
          <w:sz w:val="24"/>
          <w:szCs w:val="24"/>
        </w:rPr>
        <w:t>Арттерапия</w:t>
      </w:r>
      <w:proofErr w:type="spellEnd"/>
      <w:r w:rsidRPr="00AD5985">
        <w:rPr>
          <w:rFonts w:ascii="Times New Roman" w:hAnsi="Times New Roman" w:cs="Times New Roman"/>
          <w:b/>
          <w:bCs/>
          <w:sz w:val="24"/>
          <w:szCs w:val="24"/>
        </w:rPr>
        <w:t xml:space="preserve"> в работе с детьми и подростками</w:t>
      </w:r>
      <w:r w:rsidR="00AD5985" w:rsidRPr="00AD598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17B82" w:rsidRPr="00BF2A35" w:rsidRDefault="00817B82" w:rsidP="00817B82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87469" w:rsidRPr="00BF2A35" w:rsidRDefault="00AD5985" w:rsidP="00AD598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87469" w:rsidRPr="00BF2A35">
        <w:rPr>
          <w:rFonts w:ascii="Times New Roman" w:hAnsi="Times New Roman" w:cs="Times New Roman"/>
          <w:sz w:val="24"/>
          <w:szCs w:val="24"/>
        </w:rPr>
        <w:t xml:space="preserve">Специфика и особенности </w:t>
      </w:r>
      <w:proofErr w:type="spellStart"/>
      <w:r w:rsidR="00B87469" w:rsidRPr="00BF2A35">
        <w:rPr>
          <w:rFonts w:ascii="Times New Roman" w:hAnsi="Times New Roman" w:cs="Times New Roman"/>
          <w:sz w:val="24"/>
          <w:szCs w:val="24"/>
        </w:rPr>
        <w:t>арттерапии</w:t>
      </w:r>
      <w:proofErr w:type="spellEnd"/>
      <w:r w:rsidR="00B87469" w:rsidRPr="00BF2A35">
        <w:rPr>
          <w:rFonts w:ascii="Times New Roman" w:hAnsi="Times New Roman" w:cs="Times New Roman"/>
          <w:sz w:val="24"/>
          <w:szCs w:val="24"/>
        </w:rPr>
        <w:t xml:space="preserve"> с детьми разного возраста.</w:t>
      </w:r>
    </w:p>
    <w:p w:rsidR="00B87469" w:rsidRPr="00BF2A35" w:rsidRDefault="00AD5985" w:rsidP="00AD5985">
      <w:pPr>
        <w:tabs>
          <w:tab w:val="left" w:pos="720"/>
        </w:tabs>
        <w:ind w:left="360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B87469" w:rsidRPr="00BF2A35">
        <w:rPr>
          <w:rFonts w:ascii="Times New Roman" w:hAnsi="Times New Roman" w:cs="Times New Roman"/>
          <w:sz w:val="24"/>
          <w:szCs w:val="24"/>
        </w:rPr>
        <w:t>Арттерапевтические</w:t>
      </w:r>
      <w:proofErr w:type="spellEnd"/>
      <w:r w:rsidR="00B87469" w:rsidRPr="00BF2A35">
        <w:rPr>
          <w:rFonts w:ascii="Times New Roman" w:hAnsi="Times New Roman" w:cs="Times New Roman"/>
          <w:sz w:val="24"/>
          <w:szCs w:val="24"/>
        </w:rPr>
        <w:t xml:space="preserve"> методы диагностики эмоциональных и поведенческих </w:t>
      </w:r>
      <w:r w:rsidR="00B87469" w:rsidRPr="00BF2A35">
        <w:rPr>
          <w:rFonts w:ascii="Times New Roman" w:hAnsi="Times New Roman" w:cs="Times New Roman"/>
          <w:spacing w:val="4"/>
          <w:sz w:val="24"/>
          <w:szCs w:val="24"/>
        </w:rPr>
        <w:t xml:space="preserve">нарушений у детей. </w:t>
      </w:r>
    </w:p>
    <w:p w:rsidR="00B87469" w:rsidRPr="00BF2A35" w:rsidRDefault="00AD5985" w:rsidP="00AD5985">
      <w:pPr>
        <w:tabs>
          <w:tab w:val="left" w:pos="72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87469" w:rsidRPr="00BF2A35">
        <w:rPr>
          <w:rFonts w:ascii="Times New Roman" w:hAnsi="Times New Roman" w:cs="Times New Roman"/>
          <w:sz w:val="24"/>
          <w:szCs w:val="24"/>
        </w:rPr>
        <w:t xml:space="preserve">Возможности использования </w:t>
      </w:r>
      <w:proofErr w:type="spellStart"/>
      <w:r w:rsidR="00B87469" w:rsidRPr="00BF2A35">
        <w:rPr>
          <w:rFonts w:ascii="Times New Roman" w:hAnsi="Times New Roman" w:cs="Times New Roman"/>
          <w:sz w:val="24"/>
          <w:szCs w:val="24"/>
        </w:rPr>
        <w:t>арттерапевтических</w:t>
      </w:r>
      <w:proofErr w:type="spellEnd"/>
      <w:r w:rsidR="00B87469" w:rsidRPr="00BF2A35">
        <w:rPr>
          <w:rFonts w:ascii="Times New Roman" w:hAnsi="Times New Roman" w:cs="Times New Roman"/>
          <w:sz w:val="24"/>
          <w:szCs w:val="24"/>
        </w:rPr>
        <w:t xml:space="preserve"> методов при работе с детско-</w:t>
      </w:r>
      <w:r w:rsidR="00B87469" w:rsidRPr="00BF2A35">
        <w:rPr>
          <w:rFonts w:ascii="Times New Roman" w:hAnsi="Times New Roman" w:cs="Times New Roman"/>
          <w:spacing w:val="4"/>
          <w:sz w:val="24"/>
          <w:szCs w:val="24"/>
        </w:rPr>
        <w:t>родительскими о</w:t>
      </w:r>
      <w:r w:rsidR="00B87469" w:rsidRPr="00BF2A35">
        <w:rPr>
          <w:rFonts w:ascii="Times New Roman" w:hAnsi="Times New Roman" w:cs="Times New Roman"/>
          <w:spacing w:val="4"/>
          <w:sz w:val="24"/>
          <w:szCs w:val="24"/>
        </w:rPr>
        <w:t>т</w:t>
      </w:r>
      <w:r w:rsidR="00B87469" w:rsidRPr="00BF2A35">
        <w:rPr>
          <w:rFonts w:ascii="Times New Roman" w:hAnsi="Times New Roman" w:cs="Times New Roman"/>
          <w:spacing w:val="4"/>
          <w:sz w:val="24"/>
          <w:szCs w:val="24"/>
        </w:rPr>
        <w:t xml:space="preserve">ношениями. </w:t>
      </w:r>
    </w:p>
    <w:p w:rsidR="00B87469" w:rsidRPr="00BF2A35" w:rsidRDefault="00AD5985" w:rsidP="00AD5985">
      <w:pPr>
        <w:widowControl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B87469" w:rsidRPr="00BF2A35">
        <w:rPr>
          <w:rFonts w:ascii="Times New Roman" w:hAnsi="Times New Roman" w:cs="Times New Roman"/>
          <w:color w:val="000000"/>
          <w:sz w:val="24"/>
          <w:szCs w:val="24"/>
        </w:rPr>
        <w:t xml:space="preserve">Работа с рисунком, методика работы. </w:t>
      </w:r>
    </w:p>
    <w:p w:rsidR="00B87469" w:rsidRPr="00BF2A35" w:rsidRDefault="00AD5985" w:rsidP="00AD5985">
      <w:pPr>
        <w:widowControl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="00B87469" w:rsidRPr="00BF2A35">
        <w:rPr>
          <w:rFonts w:ascii="Times New Roman" w:hAnsi="Times New Roman" w:cs="Times New Roman"/>
          <w:color w:val="000000"/>
          <w:sz w:val="24"/>
          <w:szCs w:val="24"/>
        </w:rPr>
        <w:t>Арттерапевтические</w:t>
      </w:r>
      <w:proofErr w:type="spellEnd"/>
      <w:r w:rsidR="00B87469" w:rsidRPr="00BF2A35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материалы: каран</w:t>
      </w:r>
      <w:r w:rsidR="00B87469" w:rsidRPr="00BF2A35">
        <w:rPr>
          <w:rFonts w:ascii="Times New Roman" w:hAnsi="Times New Roman" w:cs="Times New Roman"/>
          <w:color w:val="000000"/>
          <w:sz w:val="24"/>
          <w:szCs w:val="24"/>
        </w:rPr>
        <w:softHyphen/>
        <w:t>даши, пастель, акварель, гуашь, пальчиковые краски, и</w:t>
      </w:r>
      <w:r w:rsidR="00B87469" w:rsidRPr="00BF2A3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B87469" w:rsidRPr="00BF2A35">
        <w:rPr>
          <w:rFonts w:ascii="Times New Roman" w:hAnsi="Times New Roman" w:cs="Times New Roman"/>
          <w:color w:val="000000"/>
          <w:sz w:val="24"/>
          <w:szCs w:val="24"/>
        </w:rPr>
        <w:t>рушки, пластилин, глина, песок - показания к применению и особенности работы с различными м</w:t>
      </w:r>
      <w:r w:rsidR="00B87469" w:rsidRPr="00BF2A3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87469" w:rsidRPr="00BF2A35">
        <w:rPr>
          <w:rFonts w:ascii="Times New Roman" w:hAnsi="Times New Roman" w:cs="Times New Roman"/>
          <w:color w:val="000000"/>
          <w:sz w:val="24"/>
          <w:szCs w:val="24"/>
        </w:rPr>
        <w:t xml:space="preserve">териалами. </w:t>
      </w:r>
      <w:proofErr w:type="gramEnd"/>
    </w:p>
    <w:p w:rsidR="00817B82" w:rsidRDefault="00AD5985" w:rsidP="00AD5985">
      <w:pPr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87469" w:rsidRPr="00BF2A35">
        <w:rPr>
          <w:rFonts w:ascii="Times New Roman" w:hAnsi="Times New Roman" w:cs="Times New Roman"/>
          <w:sz w:val="24"/>
          <w:szCs w:val="24"/>
        </w:rPr>
        <w:t>Техники: “Монотипии”, совместный рисунок родителя и ребенка, рисунок "Настроение", "Ко</w:t>
      </w:r>
      <w:r w:rsidR="00B87469" w:rsidRPr="00BF2A35">
        <w:rPr>
          <w:rFonts w:ascii="Times New Roman" w:hAnsi="Times New Roman" w:cs="Times New Roman"/>
          <w:sz w:val="24"/>
          <w:szCs w:val="24"/>
        </w:rPr>
        <w:t>л</w:t>
      </w:r>
      <w:r w:rsidR="00B87469" w:rsidRPr="00BF2A35">
        <w:rPr>
          <w:rFonts w:ascii="Times New Roman" w:hAnsi="Times New Roman" w:cs="Times New Roman"/>
          <w:sz w:val="24"/>
          <w:szCs w:val="24"/>
        </w:rPr>
        <w:t>лаж", ресурсная техника "Волшебный лес". Описание техник и показания к их применению.</w:t>
      </w:r>
    </w:p>
    <w:p w:rsidR="00817B82" w:rsidRDefault="00817B82" w:rsidP="00817B82">
      <w:pPr>
        <w:widowControl/>
        <w:rPr>
          <w:rFonts w:ascii="Times New Roman" w:hAnsi="Times New Roman" w:cs="Times New Roman"/>
          <w:sz w:val="24"/>
          <w:szCs w:val="24"/>
        </w:rPr>
      </w:pPr>
    </w:p>
    <w:p w:rsidR="00817B82" w:rsidRPr="00AD5985" w:rsidRDefault="00817B82" w:rsidP="00817B82">
      <w:pPr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AD5985">
        <w:rPr>
          <w:rFonts w:ascii="Times New Roman" w:hAnsi="Times New Roman" w:cs="Times New Roman"/>
          <w:b/>
          <w:bCs/>
          <w:sz w:val="24"/>
          <w:szCs w:val="24"/>
        </w:rPr>
        <w:t>Игротерапия</w:t>
      </w:r>
      <w:proofErr w:type="spellEnd"/>
      <w:r w:rsidRPr="00AD5985">
        <w:rPr>
          <w:rFonts w:ascii="Times New Roman" w:hAnsi="Times New Roman" w:cs="Times New Roman"/>
          <w:b/>
          <w:bCs/>
          <w:sz w:val="24"/>
          <w:szCs w:val="24"/>
        </w:rPr>
        <w:t xml:space="preserve"> в работе с детьми и подро</w:t>
      </w:r>
      <w:r w:rsidRPr="00AD5985">
        <w:rPr>
          <w:rFonts w:ascii="Times New Roman" w:hAnsi="Times New Roman" w:cs="Times New Roman"/>
          <w:b/>
          <w:bCs/>
          <w:sz w:val="24"/>
          <w:szCs w:val="24"/>
        </w:rPr>
        <w:softHyphen/>
        <w:t>стками</w:t>
      </w:r>
      <w:r w:rsidR="00AD5985" w:rsidRPr="00AD59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D59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469" w:rsidRPr="00BF2A35" w:rsidRDefault="00B87469" w:rsidP="00A9192C">
      <w:pPr>
        <w:pStyle w:val="1"/>
        <w:numPr>
          <w:ilvl w:val="0"/>
          <w:numId w:val="0"/>
        </w:numPr>
        <w:ind w:left="567"/>
        <w:rPr>
          <w:rFonts w:ascii="Times New Roman" w:hAnsi="Times New Roman" w:cs="Times New Roman"/>
          <w:sz w:val="24"/>
          <w:szCs w:val="24"/>
        </w:rPr>
      </w:pPr>
    </w:p>
    <w:p w:rsidR="00A9192C" w:rsidRPr="00A9192C" w:rsidRDefault="00A9192C" w:rsidP="00AB119D">
      <w:pPr>
        <w:pStyle w:val="1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9192C">
        <w:rPr>
          <w:rFonts w:ascii="Times New Roman" w:hAnsi="Times New Roman" w:cs="Times New Roman"/>
          <w:sz w:val="24"/>
          <w:szCs w:val="24"/>
        </w:rPr>
        <w:t xml:space="preserve">История развития, направления игровой терапии, механизм психокоррекционного воздействия. </w:t>
      </w:r>
    </w:p>
    <w:p w:rsidR="00A9192C" w:rsidRPr="00A9192C" w:rsidRDefault="00A9192C" w:rsidP="00AB119D">
      <w:pPr>
        <w:pStyle w:val="1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9192C">
        <w:rPr>
          <w:rFonts w:ascii="Times New Roman" w:hAnsi="Times New Roman" w:cs="Times New Roman"/>
          <w:sz w:val="24"/>
          <w:szCs w:val="24"/>
        </w:rPr>
        <w:t xml:space="preserve">Этапы развития игровой деятельности ребенка. Диагностика в игровом взаимодействии. </w:t>
      </w:r>
    </w:p>
    <w:p w:rsidR="00A9192C" w:rsidRPr="00A9192C" w:rsidRDefault="00A9192C" w:rsidP="00AB119D">
      <w:pPr>
        <w:pStyle w:val="1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9192C">
        <w:rPr>
          <w:rFonts w:ascii="Times New Roman" w:hAnsi="Times New Roman" w:cs="Times New Roman"/>
          <w:sz w:val="24"/>
          <w:szCs w:val="24"/>
        </w:rPr>
        <w:t xml:space="preserve">Диагностическое значение выбранных игрушек. </w:t>
      </w:r>
    </w:p>
    <w:p w:rsidR="00A9192C" w:rsidRPr="00A9192C" w:rsidRDefault="00A9192C" w:rsidP="00AB119D">
      <w:pPr>
        <w:pStyle w:val="1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9192C">
        <w:rPr>
          <w:rFonts w:ascii="Times New Roman" w:hAnsi="Times New Roman" w:cs="Times New Roman"/>
          <w:sz w:val="24"/>
          <w:szCs w:val="24"/>
        </w:rPr>
        <w:t xml:space="preserve">Оборудование и материалы для игротерапии, их особенности и специфика в зависимости от цели работы, возраста и состояния ребенка. </w:t>
      </w:r>
    </w:p>
    <w:p w:rsidR="00A9192C" w:rsidRPr="00A9192C" w:rsidRDefault="00A9192C" w:rsidP="00AB119D">
      <w:pPr>
        <w:pStyle w:val="1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9192C">
        <w:rPr>
          <w:rFonts w:ascii="Times New Roman" w:hAnsi="Times New Roman" w:cs="Times New Roman"/>
          <w:sz w:val="24"/>
          <w:szCs w:val="24"/>
        </w:rPr>
        <w:t>Принципы директив</w:t>
      </w:r>
      <w:r w:rsidRPr="00A9192C">
        <w:rPr>
          <w:rFonts w:ascii="Times New Roman" w:hAnsi="Times New Roman" w:cs="Times New Roman"/>
          <w:sz w:val="24"/>
          <w:szCs w:val="24"/>
        </w:rPr>
        <w:softHyphen/>
        <w:t xml:space="preserve">ной и недирективной игровой терапии. </w:t>
      </w:r>
    </w:p>
    <w:p w:rsidR="00A9192C" w:rsidRPr="00A9192C" w:rsidRDefault="00A9192C" w:rsidP="00AB119D">
      <w:pPr>
        <w:pStyle w:val="1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9192C">
        <w:rPr>
          <w:rFonts w:ascii="Times New Roman" w:hAnsi="Times New Roman" w:cs="Times New Roman"/>
          <w:sz w:val="24"/>
          <w:szCs w:val="24"/>
        </w:rPr>
        <w:t xml:space="preserve">Игровые техники с использованием кукол и предметов. Показания к их применению. </w:t>
      </w:r>
    </w:p>
    <w:p w:rsidR="00A9192C" w:rsidRPr="00A9192C" w:rsidRDefault="00A9192C" w:rsidP="00AB119D">
      <w:pPr>
        <w:pStyle w:val="1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9192C">
        <w:rPr>
          <w:rFonts w:ascii="Times New Roman" w:hAnsi="Times New Roman" w:cs="Times New Roman"/>
          <w:sz w:val="24"/>
          <w:szCs w:val="24"/>
        </w:rPr>
        <w:t>Техники групповых игр. Описание техник, показания для использования.</w:t>
      </w:r>
    </w:p>
    <w:p w:rsidR="00A9192C" w:rsidRPr="00A9192C" w:rsidRDefault="00A9192C" w:rsidP="00AB119D">
      <w:pPr>
        <w:pStyle w:val="1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9192C">
        <w:rPr>
          <w:rFonts w:ascii="Times New Roman" w:hAnsi="Times New Roman" w:cs="Times New Roman"/>
          <w:sz w:val="24"/>
          <w:szCs w:val="24"/>
        </w:rPr>
        <w:t>Игры для отреагирования чувств. Описание игр, особенности использования.</w:t>
      </w:r>
    </w:p>
    <w:p w:rsidR="00A9192C" w:rsidRPr="00A9192C" w:rsidRDefault="00A9192C" w:rsidP="00AB119D">
      <w:pPr>
        <w:pStyle w:val="1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9192C">
        <w:rPr>
          <w:rFonts w:ascii="Times New Roman" w:hAnsi="Times New Roman" w:cs="Times New Roman"/>
          <w:sz w:val="24"/>
          <w:szCs w:val="24"/>
        </w:rPr>
        <w:t>Игры для разви</w:t>
      </w:r>
      <w:r w:rsidRPr="00A9192C">
        <w:rPr>
          <w:rFonts w:ascii="Times New Roman" w:hAnsi="Times New Roman" w:cs="Times New Roman"/>
          <w:sz w:val="24"/>
          <w:szCs w:val="24"/>
        </w:rPr>
        <w:softHyphen/>
        <w:t xml:space="preserve">тия креативности. Описание игр, особенности использования. </w:t>
      </w:r>
    </w:p>
    <w:p w:rsidR="00A9192C" w:rsidRPr="00A9192C" w:rsidRDefault="00A9192C" w:rsidP="00AB119D">
      <w:pPr>
        <w:pStyle w:val="1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9192C">
        <w:rPr>
          <w:rFonts w:ascii="Times New Roman" w:hAnsi="Times New Roman" w:cs="Times New Roman"/>
          <w:sz w:val="24"/>
          <w:szCs w:val="24"/>
        </w:rPr>
        <w:t>Игры для метафо</w:t>
      </w:r>
      <w:r w:rsidRPr="00A9192C">
        <w:rPr>
          <w:rFonts w:ascii="Times New Roman" w:hAnsi="Times New Roman" w:cs="Times New Roman"/>
          <w:sz w:val="24"/>
          <w:szCs w:val="24"/>
        </w:rPr>
        <w:softHyphen/>
        <w:t xml:space="preserve">рического обучения и имитации поведения. Описание игр, особенности использования. </w:t>
      </w:r>
    </w:p>
    <w:p w:rsidR="00A9192C" w:rsidRPr="00A9192C" w:rsidRDefault="00A9192C" w:rsidP="00AB119D">
      <w:pPr>
        <w:pStyle w:val="1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A9192C">
        <w:rPr>
          <w:rFonts w:ascii="Times New Roman" w:hAnsi="Times New Roman" w:cs="Times New Roman"/>
          <w:sz w:val="24"/>
          <w:szCs w:val="24"/>
        </w:rPr>
        <w:t>Коммуникативные игры. Описание игр, особенности использования.</w:t>
      </w:r>
    </w:p>
    <w:p w:rsidR="00817B82" w:rsidRDefault="00817B82" w:rsidP="00A919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17B82" w:rsidRPr="00AD5985" w:rsidRDefault="00817B82" w:rsidP="00817B82">
      <w:pPr>
        <w:pStyle w:val="13"/>
        <w:tabs>
          <w:tab w:val="left" w:pos="720"/>
          <w:tab w:val="left" w:pos="4336"/>
        </w:tabs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proofErr w:type="spellStart"/>
      <w:r w:rsidRPr="00AD5985">
        <w:rPr>
          <w:rFonts w:ascii="Times New Roman" w:hAnsi="Times New Roman" w:cs="Times New Roman"/>
          <w:b/>
          <w:bCs/>
          <w:spacing w:val="6"/>
          <w:sz w:val="24"/>
          <w:szCs w:val="24"/>
        </w:rPr>
        <w:t>Сказкотерапия</w:t>
      </w:r>
      <w:proofErr w:type="spellEnd"/>
      <w:r w:rsidRPr="00AD5985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в работе с детьми</w:t>
      </w:r>
      <w:r w:rsidR="00AD5985" w:rsidRPr="00AD5985">
        <w:rPr>
          <w:rFonts w:ascii="Times New Roman" w:hAnsi="Times New Roman" w:cs="Times New Roman"/>
          <w:b/>
          <w:bCs/>
          <w:spacing w:val="6"/>
          <w:sz w:val="24"/>
          <w:szCs w:val="24"/>
        </w:rPr>
        <w:t>:</w:t>
      </w:r>
    </w:p>
    <w:p w:rsidR="00817B82" w:rsidRPr="00BF2A35" w:rsidRDefault="00817B82" w:rsidP="00817B82">
      <w:pPr>
        <w:widowControl/>
        <w:rPr>
          <w:rFonts w:ascii="Times New Roman" w:hAnsi="Times New Roman" w:cs="Times New Roman"/>
          <w:sz w:val="24"/>
          <w:szCs w:val="24"/>
        </w:rPr>
      </w:pPr>
    </w:p>
    <w:p w:rsidR="00B87469" w:rsidRPr="00BF2A35" w:rsidRDefault="00AD5985" w:rsidP="00AD5985">
      <w:pPr>
        <w:pStyle w:val="1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87469" w:rsidRPr="00BF2A35">
        <w:rPr>
          <w:rFonts w:ascii="Times New Roman" w:hAnsi="Times New Roman" w:cs="Times New Roman"/>
          <w:sz w:val="24"/>
          <w:szCs w:val="24"/>
        </w:rPr>
        <w:t>Возрастная специфика использования различных видов сказок в работе с детьми, коррекционные функции сказок</w:t>
      </w:r>
    </w:p>
    <w:p w:rsidR="00923341" w:rsidRPr="00BF2A35" w:rsidRDefault="00AD5985" w:rsidP="00AD5985">
      <w:pPr>
        <w:pStyle w:val="1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23341" w:rsidRPr="00BF2A35">
        <w:rPr>
          <w:rFonts w:ascii="Times New Roman" w:hAnsi="Times New Roman" w:cs="Times New Roman"/>
          <w:sz w:val="24"/>
          <w:szCs w:val="24"/>
        </w:rPr>
        <w:t xml:space="preserve">Иллюстрация сказки, как материал для знакомства. </w:t>
      </w:r>
    </w:p>
    <w:p w:rsidR="00B87469" w:rsidRPr="00BF2A35" w:rsidRDefault="00AD5985" w:rsidP="00AD5985">
      <w:pPr>
        <w:widowControl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B87469" w:rsidRPr="00BF2A35">
        <w:rPr>
          <w:rFonts w:ascii="Times New Roman" w:hAnsi="Times New Roman" w:cs="Times New Roman"/>
          <w:color w:val="000000"/>
          <w:sz w:val="24"/>
          <w:szCs w:val="24"/>
        </w:rPr>
        <w:t xml:space="preserve">Приемы работы со сказкой и принципы психологического анализа сказок в работе с детьми. </w:t>
      </w:r>
    </w:p>
    <w:p w:rsidR="00B87469" w:rsidRPr="00BF2A35" w:rsidRDefault="00AD5985" w:rsidP="00AD5985">
      <w:pPr>
        <w:pStyle w:val="1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87469" w:rsidRPr="00BF2A35">
        <w:rPr>
          <w:rFonts w:ascii="Times New Roman" w:hAnsi="Times New Roman" w:cs="Times New Roman"/>
          <w:sz w:val="24"/>
          <w:szCs w:val="24"/>
        </w:rPr>
        <w:t xml:space="preserve">Методы и формы работы с образными и бытовыми сказками (возраст до 3,5 -  4 лет). </w:t>
      </w:r>
    </w:p>
    <w:p w:rsidR="00B87469" w:rsidRPr="00BF2A35" w:rsidRDefault="00AD5985" w:rsidP="00AD5985">
      <w:pPr>
        <w:pStyle w:val="1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87469" w:rsidRPr="00BF2A35">
        <w:rPr>
          <w:rFonts w:ascii="Times New Roman" w:hAnsi="Times New Roman" w:cs="Times New Roman"/>
          <w:sz w:val="24"/>
          <w:szCs w:val="24"/>
        </w:rPr>
        <w:t>Способы и приемы работы с волшебной сказкой: возраст и показания к работе.</w:t>
      </w:r>
    </w:p>
    <w:p w:rsidR="00B87469" w:rsidRPr="00BF2A35" w:rsidRDefault="00AD5985" w:rsidP="00AD5985">
      <w:pPr>
        <w:pStyle w:val="1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87469" w:rsidRPr="00BF2A35">
        <w:rPr>
          <w:rFonts w:ascii="Times New Roman" w:hAnsi="Times New Roman" w:cs="Times New Roman"/>
          <w:sz w:val="24"/>
          <w:szCs w:val="24"/>
        </w:rPr>
        <w:t xml:space="preserve">Основные сказочные мотивы и их использование в терапии и коррекции. </w:t>
      </w:r>
    </w:p>
    <w:p w:rsidR="00B87469" w:rsidRPr="00BF2A35" w:rsidRDefault="00AD5985" w:rsidP="00AD5985">
      <w:pPr>
        <w:pStyle w:val="1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B87469" w:rsidRPr="00BF2A35">
        <w:rPr>
          <w:rFonts w:ascii="Times New Roman" w:hAnsi="Times New Roman" w:cs="Times New Roman"/>
          <w:sz w:val="24"/>
          <w:szCs w:val="24"/>
        </w:rPr>
        <w:t>Использование рисунка, коллажирования, лепки, театрализованной драматизации в работе со сказкой.</w:t>
      </w:r>
    </w:p>
    <w:p w:rsidR="007155E2" w:rsidRPr="00CE5A0E" w:rsidRDefault="007155E2" w:rsidP="007155E2">
      <w:pPr>
        <w:ind w:left="454"/>
      </w:pPr>
    </w:p>
    <w:p w:rsidR="00D40A92" w:rsidRPr="003C6A12" w:rsidRDefault="00D40A92" w:rsidP="00D40A92">
      <w:pPr>
        <w:pStyle w:val="13"/>
        <w:tabs>
          <w:tab w:val="left" w:pos="720"/>
          <w:tab w:val="left" w:pos="4336"/>
        </w:tabs>
        <w:rPr>
          <w:b/>
          <w:bCs/>
          <w:spacing w:val="6"/>
        </w:rPr>
      </w:pPr>
      <w:r w:rsidRPr="00D40A92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Работа с глиной и пластическими материалами </w:t>
      </w:r>
    </w:p>
    <w:p w:rsidR="00D40A92" w:rsidRPr="00D40A92" w:rsidRDefault="00D40A92" w:rsidP="00AB119D">
      <w:pPr>
        <w:pStyle w:val="1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 xml:space="preserve">Особенности разных пластических материалов с точки зрения их использования в психотерапии. Метафорическое отражение личностной проблематики ребенка в создаваемых им скульптурах. </w:t>
      </w:r>
    </w:p>
    <w:p w:rsidR="00D40A92" w:rsidRPr="00D40A92" w:rsidRDefault="00D40A92" w:rsidP="00AB119D">
      <w:pPr>
        <w:pStyle w:val="1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>Диагностические и терапевтические возможности работы с пластическими материалами на примере работы с пластилином. Специфика и технология работы с глиной как с природным материалом. Использование глины в работе со страхами, агрессией, травматическим опытом.</w:t>
      </w:r>
    </w:p>
    <w:p w:rsidR="00D40A92" w:rsidRPr="00D40A92" w:rsidRDefault="00D40A92" w:rsidP="00AB119D">
      <w:pPr>
        <w:pStyle w:val="1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>Особенности организации психотерапевтической работы с детьми разного возраста и подростками. Использование пластических материалов в индивидуальной и групповой работе с детьми, в семейном консультировании.</w:t>
      </w:r>
    </w:p>
    <w:p w:rsidR="00D40A92" w:rsidRDefault="00D40A92" w:rsidP="00D40A92">
      <w:pPr>
        <w:pStyle w:val="af8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bCs/>
          <w:spacing w:val="6"/>
          <w:sz w:val="20"/>
          <w:szCs w:val="20"/>
        </w:rPr>
      </w:pPr>
    </w:p>
    <w:p w:rsidR="00D40A92" w:rsidRPr="00D40A92" w:rsidRDefault="00D40A92" w:rsidP="00D40A92">
      <w:pPr>
        <w:pStyle w:val="13"/>
        <w:tabs>
          <w:tab w:val="left" w:pos="720"/>
          <w:tab w:val="left" w:pos="4336"/>
        </w:tabs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D40A92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Песочная терапия в работе с детьми </w:t>
      </w:r>
    </w:p>
    <w:p w:rsidR="00D40A92" w:rsidRPr="00D40A92" w:rsidRDefault="00D40A92" w:rsidP="00AB119D">
      <w:pPr>
        <w:pStyle w:val="1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 xml:space="preserve">Особенности работы с песком, показания и противопоказания в детском возрасте. Использование диагностики песочных мотивов. Песочная терапия как работа с символами и образами в песочнице. Основные песочные мотивы, используемые в детском возрасте. Спонтанная недирективная песочная терапия. </w:t>
      </w:r>
    </w:p>
    <w:p w:rsidR="00D40A92" w:rsidRPr="00D40A92" w:rsidRDefault="00D40A92" w:rsidP="00AB119D">
      <w:pPr>
        <w:pStyle w:val="1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 xml:space="preserve">Стадии игры с песком. Соотношение процесса игры и результата в песочной терапии. Работа с песком как технология сенсорной психокоррекции. </w:t>
      </w:r>
    </w:p>
    <w:p w:rsidR="002B67FD" w:rsidRDefault="002B67FD" w:rsidP="002B67FD">
      <w:pPr>
        <w:pStyle w:val="1"/>
        <w:numPr>
          <w:ilvl w:val="0"/>
          <w:numId w:val="0"/>
        </w:numPr>
        <w:ind w:left="454" w:hanging="227"/>
      </w:pPr>
    </w:p>
    <w:p w:rsidR="00D40A92" w:rsidRPr="00D40A92" w:rsidRDefault="00D40A92" w:rsidP="00D40A92">
      <w:pPr>
        <w:pStyle w:val="13"/>
        <w:tabs>
          <w:tab w:val="left" w:pos="720"/>
          <w:tab w:val="left" w:pos="4336"/>
        </w:tabs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D40A92">
        <w:rPr>
          <w:rFonts w:ascii="Times New Roman" w:hAnsi="Times New Roman" w:cs="Times New Roman"/>
          <w:b/>
          <w:bCs/>
          <w:spacing w:val="6"/>
          <w:sz w:val="24"/>
          <w:szCs w:val="24"/>
        </w:rPr>
        <w:t>Коррекция детско-родительских отношений (ДРО)</w:t>
      </w:r>
    </w:p>
    <w:p w:rsidR="00D40A92" w:rsidRPr="00D40A92" w:rsidRDefault="00D40A92" w:rsidP="00AB119D">
      <w:pPr>
        <w:pStyle w:val="1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 xml:space="preserve">Формирование отношений в диаде мать-дитя. Привязанность, ее нарушения и их последствия. </w:t>
      </w:r>
    </w:p>
    <w:p w:rsidR="00D40A92" w:rsidRPr="00D40A92" w:rsidRDefault="00D40A92" w:rsidP="00AB119D">
      <w:pPr>
        <w:pStyle w:val="1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 xml:space="preserve">Методы работы с матерями, роль отца в воспитании ребенка и формировании отношений в семье. </w:t>
      </w:r>
    </w:p>
    <w:p w:rsidR="00D40A92" w:rsidRPr="00D40A92" w:rsidRDefault="00D40A92" w:rsidP="00AB119D">
      <w:pPr>
        <w:pStyle w:val="1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 xml:space="preserve">Сиблинговые реакции. </w:t>
      </w:r>
    </w:p>
    <w:p w:rsidR="00D40A92" w:rsidRPr="00D40A92" w:rsidRDefault="00D40A92" w:rsidP="00AB119D">
      <w:pPr>
        <w:pStyle w:val="1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 xml:space="preserve">Стили семейного воспитания, их влияние на формирование личностных качеств ребенка. </w:t>
      </w:r>
    </w:p>
    <w:p w:rsidR="00D40A92" w:rsidRPr="00D40A92" w:rsidRDefault="00D40A92" w:rsidP="00AB119D">
      <w:pPr>
        <w:pStyle w:val="1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 xml:space="preserve">Семейная диагностика, варианты и особенности различных стилей семейных отношений. Семейная поведенческая терапия. Коррекция стиля воспитания. </w:t>
      </w:r>
    </w:p>
    <w:p w:rsidR="00D40A92" w:rsidRPr="00D40A92" w:rsidRDefault="00D40A92" w:rsidP="00AB119D">
      <w:pPr>
        <w:pStyle w:val="1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 xml:space="preserve">Нарушение межличностной коммуникации в семье в зависимости от возраста ребенка или детей. </w:t>
      </w:r>
    </w:p>
    <w:p w:rsidR="00D40A92" w:rsidRPr="00D40A92" w:rsidRDefault="00D40A92" w:rsidP="00AB119D">
      <w:pPr>
        <w:pStyle w:val="1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 xml:space="preserve">Репрезентативные системы и их роль в формировании  взаимоотношений в семье. </w:t>
      </w:r>
    </w:p>
    <w:p w:rsidR="00D40A92" w:rsidRPr="00D40A92" w:rsidRDefault="00D40A92" w:rsidP="00AB119D">
      <w:pPr>
        <w:pStyle w:val="1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>Особенности семейной психотерапии в системе лечения нервно-психических расстройств у детей и подростков.</w:t>
      </w:r>
    </w:p>
    <w:p w:rsidR="00D40A92" w:rsidRPr="00D40A92" w:rsidRDefault="00D40A92" w:rsidP="00AB119D">
      <w:pPr>
        <w:pStyle w:val="1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 xml:space="preserve">Возрастные аспекты ДРО. </w:t>
      </w:r>
    </w:p>
    <w:p w:rsidR="00D40A92" w:rsidRPr="00D40A92" w:rsidRDefault="00D40A92" w:rsidP="00AB119D">
      <w:pPr>
        <w:pStyle w:val="1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 xml:space="preserve">Сепарация, полоролевая идентификация, подготовка к отделению от родительской семьи в подростковом возрасте. Методы семейной диагностики. </w:t>
      </w:r>
    </w:p>
    <w:p w:rsidR="00D40A92" w:rsidRPr="00D40A92" w:rsidRDefault="00D40A92" w:rsidP="00AB119D">
      <w:pPr>
        <w:pStyle w:val="1"/>
        <w:numPr>
          <w:ilvl w:val="0"/>
          <w:numId w:val="3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D40A92">
        <w:rPr>
          <w:rFonts w:ascii="Times New Roman" w:hAnsi="Times New Roman" w:cs="Times New Roman"/>
          <w:sz w:val="24"/>
          <w:szCs w:val="24"/>
        </w:rPr>
        <w:t xml:space="preserve">Психотерапевтические методы коррекции ДРО: игро- и сказкотерапия, поведенческие модели работы, суггестивные методики, использование притчи и метафоры, родительский тренинг, детско-родительские группы. Особые категории семей: приемные, неполные, имеющие ребенка с отклонениями в развитии.  </w:t>
      </w:r>
    </w:p>
    <w:p w:rsidR="00D40A92" w:rsidRDefault="00D40A92" w:rsidP="002B67FD">
      <w:pPr>
        <w:pStyle w:val="1"/>
        <w:numPr>
          <w:ilvl w:val="0"/>
          <w:numId w:val="0"/>
        </w:numPr>
        <w:ind w:left="454" w:hanging="227"/>
      </w:pPr>
    </w:p>
    <w:sectPr w:rsidR="00D40A92" w:rsidSect="00AD5985">
      <w:footerReference w:type="default" r:id="rId7"/>
      <w:pgSz w:w="11906" w:h="16838"/>
      <w:pgMar w:top="567" w:right="567" w:bottom="567" w:left="567" w:header="680" w:footer="22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040" w:rsidRDefault="00266040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266040" w:rsidRDefault="00266040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erifCT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rmes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40" w:rsidRDefault="00266040" w:rsidP="00103481">
    <w:pPr>
      <w:pStyle w:val="ac"/>
      <w:framePr w:wrap="auto" w:vAnchor="text" w:hAnchor="margin" w:xAlign="right" w:y="1"/>
      <w:rPr>
        <w:rStyle w:val="ae"/>
        <w:rFonts w:cs="Arial"/>
      </w:rPr>
    </w:pPr>
    <w:r>
      <w:rPr>
        <w:rStyle w:val="ae"/>
        <w:rFonts w:cs="Arial"/>
      </w:rPr>
      <w:fldChar w:fldCharType="begin"/>
    </w:r>
    <w:r>
      <w:rPr>
        <w:rStyle w:val="ae"/>
        <w:rFonts w:cs="Arial"/>
      </w:rPr>
      <w:instrText xml:space="preserve">PAGE  </w:instrText>
    </w:r>
    <w:r>
      <w:rPr>
        <w:rStyle w:val="ae"/>
        <w:rFonts w:cs="Arial"/>
      </w:rPr>
      <w:fldChar w:fldCharType="separate"/>
    </w:r>
    <w:r w:rsidR="00AB119D">
      <w:rPr>
        <w:rStyle w:val="ae"/>
        <w:rFonts w:cs="Arial"/>
        <w:noProof/>
      </w:rPr>
      <w:t>1</w:t>
    </w:r>
    <w:r>
      <w:rPr>
        <w:rStyle w:val="ae"/>
        <w:rFonts w:cs="Arial"/>
      </w:rPr>
      <w:fldChar w:fldCharType="end"/>
    </w:r>
  </w:p>
  <w:p w:rsidR="00266040" w:rsidRDefault="00266040" w:rsidP="00175EA3">
    <w:pPr>
      <w:pStyle w:val="ac"/>
    </w:pPr>
    <w:r>
      <w:t>Институт психотерапии и клинической психологии, 2018 г.</w:t>
    </w:r>
  </w:p>
  <w:p w:rsidR="00266040" w:rsidRDefault="0026604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040" w:rsidRDefault="00266040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266040" w:rsidRDefault="00266040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114D"/>
    <w:multiLevelType w:val="hybridMultilevel"/>
    <w:tmpl w:val="B9E03700"/>
    <w:lvl w:ilvl="0" w:tplc="CCAA2AA6">
      <w:start w:val="1"/>
      <w:numFmt w:val="bullet"/>
      <w:lvlText w:val="−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FB138C"/>
    <w:multiLevelType w:val="hybridMultilevel"/>
    <w:tmpl w:val="7FC401E6"/>
    <w:lvl w:ilvl="0" w:tplc="4A7014BC">
      <w:start w:val="1"/>
      <w:numFmt w:val="bullet"/>
      <w:pStyle w:val="A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00420D"/>
    <w:multiLevelType w:val="hybridMultilevel"/>
    <w:tmpl w:val="6BC00854"/>
    <w:lvl w:ilvl="0" w:tplc="CCAA2AA6">
      <w:start w:val="1"/>
      <w:numFmt w:val="bullet"/>
      <w:lvlText w:val="−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CB10BC"/>
    <w:multiLevelType w:val="hybridMultilevel"/>
    <w:tmpl w:val="83745EFE"/>
    <w:lvl w:ilvl="0" w:tplc="CCAA2AA6">
      <w:start w:val="1"/>
      <w:numFmt w:val="bullet"/>
      <w:lvlText w:val="−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F62048"/>
    <w:multiLevelType w:val="hybridMultilevel"/>
    <w:tmpl w:val="B808886E"/>
    <w:lvl w:ilvl="0" w:tplc="23D64F90">
      <w:start w:val="1"/>
      <w:numFmt w:val="bullet"/>
      <w:pStyle w:val="1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F6E01"/>
    <w:rsid w:val="000028C5"/>
    <w:rsid w:val="00002B07"/>
    <w:rsid w:val="00002B0E"/>
    <w:rsid w:val="00003FD2"/>
    <w:rsid w:val="00004BD3"/>
    <w:rsid w:val="0000662A"/>
    <w:rsid w:val="00006CE1"/>
    <w:rsid w:val="000101FB"/>
    <w:rsid w:val="00010C15"/>
    <w:rsid w:val="00010E21"/>
    <w:rsid w:val="00013DB0"/>
    <w:rsid w:val="00014311"/>
    <w:rsid w:val="00023871"/>
    <w:rsid w:val="0002564B"/>
    <w:rsid w:val="000336B5"/>
    <w:rsid w:val="00034C27"/>
    <w:rsid w:val="00037EF2"/>
    <w:rsid w:val="0004339F"/>
    <w:rsid w:val="00052940"/>
    <w:rsid w:val="00062A33"/>
    <w:rsid w:val="000636D8"/>
    <w:rsid w:val="000668F4"/>
    <w:rsid w:val="00067416"/>
    <w:rsid w:val="000720E2"/>
    <w:rsid w:val="000724E3"/>
    <w:rsid w:val="00074F18"/>
    <w:rsid w:val="000855EB"/>
    <w:rsid w:val="0009471C"/>
    <w:rsid w:val="00095551"/>
    <w:rsid w:val="000A3915"/>
    <w:rsid w:val="000A5C6C"/>
    <w:rsid w:val="000A67DD"/>
    <w:rsid w:val="000A78D9"/>
    <w:rsid w:val="000B07E2"/>
    <w:rsid w:val="000B29C8"/>
    <w:rsid w:val="000B2AD4"/>
    <w:rsid w:val="000B3FB6"/>
    <w:rsid w:val="000B6E35"/>
    <w:rsid w:val="000D06BB"/>
    <w:rsid w:val="000D145A"/>
    <w:rsid w:val="000D22FA"/>
    <w:rsid w:val="000D3F00"/>
    <w:rsid w:val="000D75EA"/>
    <w:rsid w:val="000E4E49"/>
    <w:rsid w:val="000F2D38"/>
    <w:rsid w:val="000F308F"/>
    <w:rsid w:val="000F3E62"/>
    <w:rsid w:val="000F3F76"/>
    <w:rsid w:val="000F47B7"/>
    <w:rsid w:val="000F6BA9"/>
    <w:rsid w:val="00101A56"/>
    <w:rsid w:val="00102CF5"/>
    <w:rsid w:val="00103481"/>
    <w:rsid w:val="0012339B"/>
    <w:rsid w:val="00132397"/>
    <w:rsid w:val="00132E5A"/>
    <w:rsid w:val="0013408D"/>
    <w:rsid w:val="0014127A"/>
    <w:rsid w:val="0014336E"/>
    <w:rsid w:val="00150784"/>
    <w:rsid w:val="00156097"/>
    <w:rsid w:val="00165E7D"/>
    <w:rsid w:val="00171056"/>
    <w:rsid w:val="00171784"/>
    <w:rsid w:val="00172BCF"/>
    <w:rsid w:val="00175EA3"/>
    <w:rsid w:val="001803C0"/>
    <w:rsid w:val="00181413"/>
    <w:rsid w:val="001819A3"/>
    <w:rsid w:val="00181ED5"/>
    <w:rsid w:val="00182E63"/>
    <w:rsid w:val="00184C8D"/>
    <w:rsid w:val="0018683C"/>
    <w:rsid w:val="001869C3"/>
    <w:rsid w:val="00186DCF"/>
    <w:rsid w:val="001953BB"/>
    <w:rsid w:val="00197552"/>
    <w:rsid w:val="001A0F84"/>
    <w:rsid w:val="001A571B"/>
    <w:rsid w:val="001A712A"/>
    <w:rsid w:val="001B0B27"/>
    <w:rsid w:val="001B1C2A"/>
    <w:rsid w:val="001B439D"/>
    <w:rsid w:val="001B46F9"/>
    <w:rsid w:val="001C1572"/>
    <w:rsid w:val="001C27B5"/>
    <w:rsid w:val="001C2EE7"/>
    <w:rsid w:val="001D473A"/>
    <w:rsid w:val="001D520A"/>
    <w:rsid w:val="001D6AEC"/>
    <w:rsid w:val="001E1C43"/>
    <w:rsid w:val="001E586E"/>
    <w:rsid w:val="001F4B49"/>
    <w:rsid w:val="001F4DE8"/>
    <w:rsid w:val="00211388"/>
    <w:rsid w:val="00212C64"/>
    <w:rsid w:val="00213450"/>
    <w:rsid w:val="00214541"/>
    <w:rsid w:val="00227025"/>
    <w:rsid w:val="00230A1D"/>
    <w:rsid w:val="00231AE0"/>
    <w:rsid w:val="002355A3"/>
    <w:rsid w:val="00247DFD"/>
    <w:rsid w:val="0026270E"/>
    <w:rsid w:val="00262CD6"/>
    <w:rsid w:val="00265D2E"/>
    <w:rsid w:val="00266040"/>
    <w:rsid w:val="00270234"/>
    <w:rsid w:val="0028497E"/>
    <w:rsid w:val="00296F1D"/>
    <w:rsid w:val="00297E12"/>
    <w:rsid w:val="002A09F4"/>
    <w:rsid w:val="002A5539"/>
    <w:rsid w:val="002A57F1"/>
    <w:rsid w:val="002B13A9"/>
    <w:rsid w:val="002B32C2"/>
    <w:rsid w:val="002B67FD"/>
    <w:rsid w:val="002B7703"/>
    <w:rsid w:val="002C4094"/>
    <w:rsid w:val="002C4ECC"/>
    <w:rsid w:val="002C5BB8"/>
    <w:rsid w:val="002D0898"/>
    <w:rsid w:val="002D3EFA"/>
    <w:rsid w:val="002D4F67"/>
    <w:rsid w:val="002D4FDC"/>
    <w:rsid w:val="002D70F2"/>
    <w:rsid w:val="002E0D3D"/>
    <w:rsid w:val="002E4706"/>
    <w:rsid w:val="002F20B9"/>
    <w:rsid w:val="002F20BA"/>
    <w:rsid w:val="002F2AF1"/>
    <w:rsid w:val="002F42C7"/>
    <w:rsid w:val="00301237"/>
    <w:rsid w:val="00303246"/>
    <w:rsid w:val="00306926"/>
    <w:rsid w:val="00314B92"/>
    <w:rsid w:val="00315BE9"/>
    <w:rsid w:val="003164D4"/>
    <w:rsid w:val="00323B41"/>
    <w:rsid w:val="00330007"/>
    <w:rsid w:val="00332E61"/>
    <w:rsid w:val="00333861"/>
    <w:rsid w:val="00340B5E"/>
    <w:rsid w:val="0034231B"/>
    <w:rsid w:val="003523AA"/>
    <w:rsid w:val="0035330D"/>
    <w:rsid w:val="00355228"/>
    <w:rsid w:val="0035793D"/>
    <w:rsid w:val="0036185B"/>
    <w:rsid w:val="00366147"/>
    <w:rsid w:val="00367650"/>
    <w:rsid w:val="0037287A"/>
    <w:rsid w:val="0037327B"/>
    <w:rsid w:val="00385201"/>
    <w:rsid w:val="0039392D"/>
    <w:rsid w:val="00395C2B"/>
    <w:rsid w:val="003A045E"/>
    <w:rsid w:val="003A0BDE"/>
    <w:rsid w:val="003A162F"/>
    <w:rsid w:val="003B26F6"/>
    <w:rsid w:val="003C3373"/>
    <w:rsid w:val="003C6770"/>
    <w:rsid w:val="003C6A12"/>
    <w:rsid w:val="003D333D"/>
    <w:rsid w:val="003D492A"/>
    <w:rsid w:val="003D6C1E"/>
    <w:rsid w:val="003D78EF"/>
    <w:rsid w:val="003D7ADE"/>
    <w:rsid w:val="003E03DD"/>
    <w:rsid w:val="003E5311"/>
    <w:rsid w:val="003F45E2"/>
    <w:rsid w:val="003F4DA8"/>
    <w:rsid w:val="003F67CA"/>
    <w:rsid w:val="00404611"/>
    <w:rsid w:val="00404AC1"/>
    <w:rsid w:val="0040732F"/>
    <w:rsid w:val="004169BE"/>
    <w:rsid w:val="004257B3"/>
    <w:rsid w:val="00425BD4"/>
    <w:rsid w:val="0043382A"/>
    <w:rsid w:val="00434D1E"/>
    <w:rsid w:val="00435993"/>
    <w:rsid w:val="00437DAF"/>
    <w:rsid w:val="00441F4C"/>
    <w:rsid w:val="00445A34"/>
    <w:rsid w:val="004562C8"/>
    <w:rsid w:val="004571C4"/>
    <w:rsid w:val="00460731"/>
    <w:rsid w:val="00461CE9"/>
    <w:rsid w:val="00461D67"/>
    <w:rsid w:val="004705C0"/>
    <w:rsid w:val="004721F3"/>
    <w:rsid w:val="004820AC"/>
    <w:rsid w:val="004823B6"/>
    <w:rsid w:val="00484F56"/>
    <w:rsid w:val="0049275D"/>
    <w:rsid w:val="00497306"/>
    <w:rsid w:val="004A1781"/>
    <w:rsid w:val="004A1D49"/>
    <w:rsid w:val="004A26D1"/>
    <w:rsid w:val="004B3853"/>
    <w:rsid w:val="004C4F02"/>
    <w:rsid w:val="004C553F"/>
    <w:rsid w:val="004D29C7"/>
    <w:rsid w:val="004D3072"/>
    <w:rsid w:val="004D327D"/>
    <w:rsid w:val="004E1FD0"/>
    <w:rsid w:val="004E6197"/>
    <w:rsid w:val="004E7244"/>
    <w:rsid w:val="004F5ED2"/>
    <w:rsid w:val="0050292B"/>
    <w:rsid w:val="00503F34"/>
    <w:rsid w:val="00506BF9"/>
    <w:rsid w:val="00512C0D"/>
    <w:rsid w:val="005145C3"/>
    <w:rsid w:val="00520EEA"/>
    <w:rsid w:val="00523535"/>
    <w:rsid w:val="00532FE3"/>
    <w:rsid w:val="0054170B"/>
    <w:rsid w:val="005607F8"/>
    <w:rsid w:val="00561A1D"/>
    <w:rsid w:val="005634F2"/>
    <w:rsid w:val="00563F50"/>
    <w:rsid w:val="00565020"/>
    <w:rsid w:val="00565DE1"/>
    <w:rsid w:val="00573192"/>
    <w:rsid w:val="005766DD"/>
    <w:rsid w:val="005878FF"/>
    <w:rsid w:val="00594248"/>
    <w:rsid w:val="005964D1"/>
    <w:rsid w:val="005A3F26"/>
    <w:rsid w:val="005A640C"/>
    <w:rsid w:val="005B2B3A"/>
    <w:rsid w:val="005C39A9"/>
    <w:rsid w:val="005C7939"/>
    <w:rsid w:val="005D0F79"/>
    <w:rsid w:val="005D23E6"/>
    <w:rsid w:val="005D48A3"/>
    <w:rsid w:val="005D74BD"/>
    <w:rsid w:val="005D7758"/>
    <w:rsid w:val="005E0012"/>
    <w:rsid w:val="005E7E82"/>
    <w:rsid w:val="005F08B9"/>
    <w:rsid w:val="005F2879"/>
    <w:rsid w:val="005F567A"/>
    <w:rsid w:val="005F6758"/>
    <w:rsid w:val="00600AC8"/>
    <w:rsid w:val="00602F66"/>
    <w:rsid w:val="0060496B"/>
    <w:rsid w:val="006066F5"/>
    <w:rsid w:val="00610C7E"/>
    <w:rsid w:val="006111DB"/>
    <w:rsid w:val="00621E6F"/>
    <w:rsid w:val="006303E0"/>
    <w:rsid w:val="00630DF1"/>
    <w:rsid w:val="00632CD9"/>
    <w:rsid w:val="00634C61"/>
    <w:rsid w:val="00647758"/>
    <w:rsid w:val="00650370"/>
    <w:rsid w:val="006509E4"/>
    <w:rsid w:val="00656B42"/>
    <w:rsid w:val="00663D7F"/>
    <w:rsid w:val="00666E21"/>
    <w:rsid w:val="00667B5F"/>
    <w:rsid w:val="00670780"/>
    <w:rsid w:val="006728FF"/>
    <w:rsid w:val="00675FD8"/>
    <w:rsid w:val="006819E8"/>
    <w:rsid w:val="006821F2"/>
    <w:rsid w:val="00684498"/>
    <w:rsid w:val="00685626"/>
    <w:rsid w:val="00692034"/>
    <w:rsid w:val="006A0726"/>
    <w:rsid w:val="006A1267"/>
    <w:rsid w:val="006A5DC7"/>
    <w:rsid w:val="006A7D81"/>
    <w:rsid w:val="006B1043"/>
    <w:rsid w:val="006C754B"/>
    <w:rsid w:val="006E2C49"/>
    <w:rsid w:val="006E46AA"/>
    <w:rsid w:val="006E4B51"/>
    <w:rsid w:val="006E4EBE"/>
    <w:rsid w:val="006F3B67"/>
    <w:rsid w:val="006F6D88"/>
    <w:rsid w:val="007033AE"/>
    <w:rsid w:val="0070630B"/>
    <w:rsid w:val="00706F3B"/>
    <w:rsid w:val="00707FF7"/>
    <w:rsid w:val="00715485"/>
    <w:rsid w:val="007155E2"/>
    <w:rsid w:val="0071597E"/>
    <w:rsid w:val="00720357"/>
    <w:rsid w:val="00733E06"/>
    <w:rsid w:val="00736AD0"/>
    <w:rsid w:val="0074086F"/>
    <w:rsid w:val="00745462"/>
    <w:rsid w:val="007509EB"/>
    <w:rsid w:val="00751334"/>
    <w:rsid w:val="007624C7"/>
    <w:rsid w:val="00767596"/>
    <w:rsid w:val="00773153"/>
    <w:rsid w:val="007778F1"/>
    <w:rsid w:val="007824F6"/>
    <w:rsid w:val="007843D5"/>
    <w:rsid w:val="00785333"/>
    <w:rsid w:val="007921A3"/>
    <w:rsid w:val="00793117"/>
    <w:rsid w:val="00795891"/>
    <w:rsid w:val="007A1AAB"/>
    <w:rsid w:val="007A30B2"/>
    <w:rsid w:val="007A4477"/>
    <w:rsid w:val="007A4A3A"/>
    <w:rsid w:val="007A5A7C"/>
    <w:rsid w:val="007A62B0"/>
    <w:rsid w:val="007B1639"/>
    <w:rsid w:val="007B473E"/>
    <w:rsid w:val="007B5BD0"/>
    <w:rsid w:val="007C3039"/>
    <w:rsid w:val="007D1C10"/>
    <w:rsid w:val="007E1AD5"/>
    <w:rsid w:val="007E7AA5"/>
    <w:rsid w:val="007F0595"/>
    <w:rsid w:val="007F42FD"/>
    <w:rsid w:val="00802CB7"/>
    <w:rsid w:val="008036DC"/>
    <w:rsid w:val="00813F31"/>
    <w:rsid w:val="008156A1"/>
    <w:rsid w:val="00816857"/>
    <w:rsid w:val="00817B82"/>
    <w:rsid w:val="00827F76"/>
    <w:rsid w:val="00841B3E"/>
    <w:rsid w:val="008534F0"/>
    <w:rsid w:val="008608E4"/>
    <w:rsid w:val="00860DE9"/>
    <w:rsid w:val="0086722A"/>
    <w:rsid w:val="00874A60"/>
    <w:rsid w:val="00876C97"/>
    <w:rsid w:val="0088614E"/>
    <w:rsid w:val="00886B6C"/>
    <w:rsid w:val="008915AD"/>
    <w:rsid w:val="00892C1F"/>
    <w:rsid w:val="008961BE"/>
    <w:rsid w:val="008A1040"/>
    <w:rsid w:val="008A43C7"/>
    <w:rsid w:val="008A4D22"/>
    <w:rsid w:val="008A548D"/>
    <w:rsid w:val="008B4197"/>
    <w:rsid w:val="008B5EE2"/>
    <w:rsid w:val="008B65D7"/>
    <w:rsid w:val="008C5E91"/>
    <w:rsid w:val="008C6C2F"/>
    <w:rsid w:val="008D0947"/>
    <w:rsid w:val="008D59DE"/>
    <w:rsid w:val="008E1348"/>
    <w:rsid w:val="008E6B3B"/>
    <w:rsid w:val="008F1530"/>
    <w:rsid w:val="008F2FE1"/>
    <w:rsid w:val="009028A2"/>
    <w:rsid w:val="00903269"/>
    <w:rsid w:val="00904B92"/>
    <w:rsid w:val="00910F08"/>
    <w:rsid w:val="00912E5B"/>
    <w:rsid w:val="00914CEF"/>
    <w:rsid w:val="00916797"/>
    <w:rsid w:val="0091755C"/>
    <w:rsid w:val="0092057A"/>
    <w:rsid w:val="0092102B"/>
    <w:rsid w:val="0092228C"/>
    <w:rsid w:val="00923341"/>
    <w:rsid w:val="00931CFF"/>
    <w:rsid w:val="0093309E"/>
    <w:rsid w:val="00933B7F"/>
    <w:rsid w:val="00936922"/>
    <w:rsid w:val="00937C2C"/>
    <w:rsid w:val="00941DD5"/>
    <w:rsid w:val="00944BE5"/>
    <w:rsid w:val="009502AB"/>
    <w:rsid w:val="00953268"/>
    <w:rsid w:val="0095587C"/>
    <w:rsid w:val="0096367C"/>
    <w:rsid w:val="00964DD7"/>
    <w:rsid w:val="00971320"/>
    <w:rsid w:val="00981871"/>
    <w:rsid w:val="00983F66"/>
    <w:rsid w:val="00991B39"/>
    <w:rsid w:val="009A10A1"/>
    <w:rsid w:val="009A224F"/>
    <w:rsid w:val="009A49D3"/>
    <w:rsid w:val="009A6712"/>
    <w:rsid w:val="009C5BD4"/>
    <w:rsid w:val="009C6622"/>
    <w:rsid w:val="009D1EC9"/>
    <w:rsid w:val="009D38D9"/>
    <w:rsid w:val="009D5635"/>
    <w:rsid w:val="009E1F49"/>
    <w:rsid w:val="009E212A"/>
    <w:rsid w:val="009E2989"/>
    <w:rsid w:val="009E4725"/>
    <w:rsid w:val="009E5448"/>
    <w:rsid w:val="009F4A25"/>
    <w:rsid w:val="00A025CC"/>
    <w:rsid w:val="00A03D2E"/>
    <w:rsid w:val="00A0779B"/>
    <w:rsid w:val="00A10A7A"/>
    <w:rsid w:val="00A110A3"/>
    <w:rsid w:val="00A143D7"/>
    <w:rsid w:val="00A24C80"/>
    <w:rsid w:val="00A32A87"/>
    <w:rsid w:val="00A35994"/>
    <w:rsid w:val="00A35C02"/>
    <w:rsid w:val="00A37092"/>
    <w:rsid w:val="00A43BB3"/>
    <w:rsid w:val="00A45346"/>
    <w:rsid w:val="00A502FD"/>
    <w:rsid w:val="00A50C40"/>
    <w:rsid w:val="00A52EDA"/>
    <w:rsid w:val="00A57976"/>
    <w:rsid w:val="00A57B5B"/>
    <w:rsid w:val="00A621DD"/>
    <w:rsid w:val="00A62255"/>
    <w:rsid w:val="00A64640"/>
    <w:rsid w:val="00A65F7C"/>
    <w:rsid w:val="00A663C6"/>
    <w:rsid w:val="00A70791"/>
    <w:rsid w:val="00A72D6D"/>
    <w:rsid w:val="00A73BA2"/>
    <w:rsid w:val="00A75819"/>
    <w:rsid w:val="00A81B5B"/>
    <w:rsid w:val="00A90182"/>
    <w:rsid w:val="00A9192C"/>
    <w:rsid w:val="00A920DD"/>
    <w:rsid w:val="00A960DA"/>
    <w:rsid w:val="00A964FB"/>
    <w:rsid w:val="00AA06AB"/>
    <w:rsid w:val="00AA1A00"/>
    <w:rsid w:val="00AA2592"/>
    <w:rsid w:val="00AA5411"/>
    <w:rsid w:val="00AA62D7"/>
    <w:rsid w:val="00AA689F"/>
    <w:rsid w:val="00AB119D"/>
    <w:rsid w:val="00AB2E0D"/>
    <w:rsid w:val="00AB5470"/>
    <w:rsid w:val="00AC09EB"/>
    <w:rsid w:val="00AC13FB"/>
    <w:rsid w:val="00AC3D0A"/>
    <w:rsid w:val="00AD5985"/>
    <w:rsid w:val="00AD69A8"/>
    <w:rsid w:val="00AD6F5A"/>
    <w:rsid w:val="00AE3C45"/>
    <w:rsid w:val="00AE3EFE"/>
    <w:rsid w:val="00AE407C"/>
    <w:rsid w:val="00AF0B6B"/>
    <w:rsid w:val="00AF0F77"/>
    <w:rsid w:val="00AF173B"/>
    <w:rsid w:val="00AF3D96"/>
    <w:rsid w:val="00B058A6"/>
    <w:rsid w:val="00B0673C"/>
    <w:rsid w:val="00B07A42"/>
    <w:rsid w:val="00B15E53"/>
    <w:rsid w:val="00B1638B"/>
    <w:rsid w:val="00B22C84"/>
    <w:rsid w:val="00B30BFC"/>
    <w:rsid w:val="00B314E1"/>
    <w:rsid w:val="00B3209C"/>
    <w:rsid w:val="00B35994"/>
    <w:rsid w:val="00B35EA0"/>
    <w:rsid w:val="00B40443"/>
    <w:rsid w:val="00B419DD"/>
    <w:rsid w:val="00B45E6F"/>
    <w:rsid w:val="00B55564"/>
    <w:rsid w:val="00B57799"/>
    <w:rsid w:val="00B638DC"/>
    <w:rsid w:val="00B71038"/>
    <w:rsid w:val="00B733D0"/>
    <w:rsid w:val="00B73B87"/>
    <w:rsid w:val="00B80E85"/>
    <w:rsid w:val="00B84DB5"/>
    <w:rsid w:val="00B84DD5"/>
    <w:rsid w:val="00B87469"/>
    <w:rsid w:val="00B95316"/>
    <w:rsid w:val="00B9564E"/>
    <w:rsid w:val="00B96B6D"/>
    <w:rsid w:val="00BA0B4A"/>
    <w:rsid w:val="00BA6B8D"/>
    <w:rsid w:val="00BB0CB7"/>
    <w:rsid w:val="00BB57C4"/>
    <w:rsid w:val="00BD1593"/>
    <w:rsid w:val="00BD173A"/>
    <w:rsid w:val="00BD3A23"/>
    <w:rsid w:val="00BE29E5"/>
    <w:rsid w:val="00BF1CCF"/>
    <w:rsid w:val="00BF2A35"/>
    <w:rsid w:val="00C0048A"/>
    <w:rsid w:val="00C0063D"/>
    <w:rsid w:val="00C04D51"/>
    <w:rsid w:val="00C0603A"/>
    <w:rsid w:val="00C101C5"/>
    <w:rsid w:val="00C170F9"/>
    <w:rsid w:val="00C174C5"/>
    <w:rsid w:val="00C2033A"/>
    <w:rsid w:val="00C20A11"/>
    <w:rsid w:val="00C24BF8"/>
    <w:rsid w:val="00C2519F"/>
    <w:rsid w:val="00C254CD"/>
    <w:rsid w:val="00C27791"/>
    <w:rsid w:val="00C30316"/>
    <w:rsid w:val="00C30FA8"/>
    <w:rsid w:val="00C332F5"/>
    <w:rsid w:val="00C33D35"/>
    <w:rsid w:val="00C40257"/>
    <w:rsid w:val="00C45F50"/>
    <w:rsid w:val="00C511FD"/>
    <w:rsid w:val="00C51368"/>
    <w:rsid w:val="00C5337B"/>
    <w:rsid w:val="00C53E6A"/>
    <w:rsid w:val="00C53EC7"/>
    <w:rsid w:val="00C55260"/>
    <w:rsid w:val="00C56BA4"/>
    <w:rsid w:val="00C60AF6"/>
    <w:rsid w:val="00C62BF6"/>
    <w:rsid w:val="00C64239"/>
    <w:rsid w:val="00C65072"/>
    <w:rsid w:val="00C672C3"/>
    <w:rsid w:val="00C74E2D"/>
    <w:rsid w:val="00C80145"/>
    <w:rsid w:val="00C851EC"/>
    <w:rsid w:val="00C869B4"/>
    <w:rsid w:val="00C87D2D"/>
    <w:rsid w:val="00C91FA1"/>
    <w:rsid w:val="00C920D8"/>
    <w:rsid w:val="00C92D38"/>
    <w:rsid w:val="00C939EB"/>
    <w:rsid w:val="00C956FB"/>
    <w:rsid w:val="00C95D7F"/>
    <w:rsid w:val="00CA0399"/>
    <w:rsid w:val="00CA0526"/>
    <w:rsid w:val="00CA17D0"/>
    <w:rsid w:val="00CA1821"/>
    <w:rsid w:val="00CA1F92"/>
    <w:rsid w:val="00CA2B6C"/>
    <w:rsid w:val="00CA3BA6"/>
    <w:rsid w:val="00CA3DBB"/>
    <w:rsid w:val="00CA410A"/>
    <w:rsid w:val="00CC75CC"/>
    <w:rsid w:val="00CD1860"/>
    <w:rsid w:val="00CD27DF"/>
    <w:rsid w:val="00CD3D6C"/>
    <w:rsid w:val="00CD5FA9"/>
    <w:rsid w:val="00CD667B"/>
    <w:rsid w:val="00CE5A0E"/>
    <w:rsid w:val="00CE5C70"/>
    <w:rsid w:val="00CF15D6"/>
    <w:rsid w:val="00CF52BB"/>
    <w:rsid w:val="00CF6E01"/>
    <w:rsid w:val="00CF7E87"/>
    <w:rsid w:val="00D114A4"/>
    <w:rsid w:val="00D140FB"/>
    <w:rsid w:val="00D248C0"/>
    <w:rsid w:val="00D25677"/>
    <w:rsid w:val="00D263B6"/>
    <w:rsid w:val="00D26E8C"/>
    <w:rsid w:val="00D34A4E"/>
    <w:rsid w:val="00D40A92"/>
    <w:rsid w:val="00D47E67"/>
    <w:rsid w:val="00D503DD"/>
    <w:rsid w:val="00D50624"/>
    <w:rsid w:val="00D52316"/>
    <w:rsid w:val="00D64680"/>
    <w:rsid w:val="00D64831"/>
    <w:rsid w:val="00D65222"/>
    <w:rsid w:val="00D76BFE"/>
    <w:rsid w:val="00D76D2D"/>
    <w:rsid w:val="00D778F5"/>
    <w:rsid w:val="00D77D1C"/>
    <w:rsid w:val="00D83754"/>
    <w:rsid w:val="00D87D3A"/>
    <w:rsid w:val="00D91661"/>
    <w:rsid w:val="00D92390"/>
    <w:rsid w:val="00D95A06"/>
    <w:rsid w:val="00DA0757"/>
    <w:rsid w:val="00DA2FA9"/>
    <w:rsid w:val="00DA39AF"/>
    <w:rsid w:val="00DA6616"/>
    <w:rsid w:val="00DB0615"/>
    <w:rsid w:val="00DB4454"/>
    <w:rsid w:val="00DB4EA1"/>
    <w:rsid w:val="00DC3EB9"/>
    <w:rsid w:val="00DD0826"/>
    <w:rsid w:val="00DD2EB8"/>
    <w:rsid w:val="00DD38DF"/>
    <w:rsid w:val="00DD48D2"/>
    <w:rsid w:val="00DD52A6"/>
    <w:rsid w:val="00DD6987"/>
    <w:rsid w:val="00DD7E1E"/>
    <w:rsid w:val="00DE679A"/>
    <w:rsid w:val="00DF6D66"/>
    <w:rsid w:val="00DF7038"/>
    <w:rsid w:val="00E013AE"/>
    <w:rsid w:val="00E04A4B"/>
    <w:rsid w:val="00E165BC"/>
    <w:rsid w:val="00E17164"/>
    <w:rsid w:val="00E17E90"/>
    <w:rsid w:val="00E327C6"/>
    <w:rsid w:val="00E32BA5"/>
    <w:rsid w:val="00E373D6"/>
    <w:rsid w:val="00E46D0B"/>
    <w:rsid w:val="00E46FBE"/>
    <w:rsid w:val="00E52FB9"/>
    <w:rsid w:val="00E5518B"/>
    <w:rsid w:val="00E6378E"/>
    <w:rsid w:val="00E67493"/>
    <w:rsid w:val="00E67755"/>
    <w:rsid w:val="00E70940"/>
    <w:rsid w:val="00E7738E"/>
    <w:rsid w:val="00E8532F"/>
    <w:rsid w:val="00E903A3"/>
    <w:rsid w:val="00EA3695"/>
    <w:rsid w:val="00EA645A"/>
    <w:rsid w:val="00EA712E"/>
    <w:rsid w:val="00EB2F01"/>
    <w:rsid w:val="00EC0CF7"/>
    <w:rsid w:val="00EC0FF5"/>
    <w:rsid w:val="00EC128A"/>
    <w:rsid w:val="00EC29F9"/>
    <w:rsid w:val="00EC301D"/>
    <w:rsid w:val="00ED3AFD"/>
    <w:rsid w:val="00ED56B3"/>
    <w:rsid w:val="00ED627E"/>
    <w:rsid w:val="00EE2598"/>
    <w:rsid w:val="00EE41A1"/>
    <w:rsid w:val="00EE5E30"/>
    <w:rsid w:val="00EE6C04"/>
    <w:rsid w:val="00F0629A"/>
    <w:rsid w:val="00F105DA"/>
    <w:rsid w:val="00F14B45"/>
    <w:rsid w:val="00F16C0A"/>
    <w:rsid w:val="00F22ACE"/>
    <w:rsid w:val="00F26833"/>
    <w:rsid w:val="00F306DB"/>
    <w:rsid w:val="00F30E7F"/>
    <w:rsid w:val="00F33673"/>
    <w:rsid w:val="00F340A0"/>
    <w:rsid w:val="00F37670"/>
    <w:rsid w:val="00F424ED"/>
    <w:rsid w:val="00F50E02"/>
    <w:rsid w:val="00F56118"/>
    <w:rsid w:val="00F5709B"/>
    <w:rsid w:val="00F61314"/>
    <w:rsid w:val="00F67984"/>
    <w:rsid w:val="00F709EA"/>
    <w:rsid w:val="00F77903"/>
    <w:rsid w:val="00F95BA2"/>
    <w:rsid w:val="00FA0070"/>
    <w:rsid w:val="00FA0BBC"/>
    <w:rsid w:val="00FA4474"/>
    <w:rsid w:val="00FA54B3"/>
    <w:rsid w:val="00FA5CF9"/>
    <w:rsid w:val="00FA6446"/>
    <w:rsid w:val="00FB345C"/>
    <w:rsid w:val="00FB74F1"/>
    <w:rsid w:val="00FB7DCC"/>
    <w:rsid w:val="00FB7F23"/>
    <w:rsid w:val="00FC0C69"/>
    <w:rsid w:val="00FC1726"/>
    <w:rsid w:val="00FC23D2"/>
    <w:rsid w:val="00FC3780"/>
    <w:rsid w:val="00FC486B"/>
    <w:rsid w:val="00FC7000"/>
    <w:rsid w:val="00FC76BF"/>
    <w:rsid w:val="00FD1BD0"/>
    <w:rsid w:val="00FD33D7"/>
    <w:rsid w:val="00FD48C1"/>
    <w:rsid w:val="00FE05DC"/>
    <w:rsid w:val="00FE6A87"/>
    <w:rsid w:val="00FF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564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AA1A00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F56118"/>
    <w:pPr>
      <w:keepNext/>
      <w:widowControl/>
      <w:spacing w:before="240" w:after="60"/>
      <w:outlineLvl w:val="2"/>
    </w:pPr>
    <w:rPr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9"/>
    <w:qFormat/>
    <w:rsid w:val="00034C27"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5607F8"/>
    <w:pPr>
      <w:widowControl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CF6E01"/>
    <w:pPr>
      <w:keepNext/>
      <w:widowControl/>
      <w:jc w:val="both"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C53E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C53E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C53EC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C53EC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C53EC7"/>
    <w:rPr>
      <w:rFonts w:ascii="Cambria" w:eastAsia="Times New Roman" w:hAnsi="Cambria" w:cs="Times New Roman"/>
    </w:rPr>
  </w:style>
  <w:style w:type="paragraph" w:styleId="a4">
    <w:name w:val="Body Text"/>
    <w:basedOn w:val="a0"/>
    <w:link w:val="a5"/>
    <w:uiPriority w:val="99"/>
    <w:rsid w:val="00C53EC7"/>
    <w:pPr>
      <w:widowControl/>
      <w:jc w:val="both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C53EC7"/>
    <w:rPr>
      <w:rFonts w:ascii="Arial" w:hAnsi="Arial" w:cs="Arial"/>
      <w:sz w:val="20"/>
      <w:szCs w:val="20"/>
    </w:rPr>
  </w:style>
  <w:style w:type="paragraph" w:customStyle="1" w:styleId="0">
    <w:name w:val="ОС 0"/>
    <w:basedOn w:val="a4"/>
    <w:uiPriority w:val="99"/>
    <w:rsid w:val="00CF6E01"/>
    <w:pPr>
      <w:widowControl w:val="0"/>
      <w:tabs>
        <w:tab w:val="left" w:pos="170"/>
      </w:tabs>
      <w:ind w:left="170" w:hanging="170"/>
    </w:pPr>
    <w:rPr>
      <w:sz w:val="16"/>
      <w:szCs w:val="16"/>
    </w:rPr>
  </w:style>
  <w:style w:type="paragraph" w:customStyle="1" w:styleId="a6">
    <w:name w:val="Текст расписания"/>
    <w:basedOn w:val="a0"/>
    <w:link w:val="a7"/>
    <w:uiPriority w:val="99"/>
    <w:rsid w:val="00594248"/>
    <w:pPr>
      <w:tabs>
        <w:tab w:val="left" w:pos="1020"/>
        <w:tab w:val="left" w:pos="5102"/>
      </w:tabs>
      <w:jc w:val="both"/>
    </w:pPr>
    <w:rPr>
      <w:sz w:val="16"/>
      <w:szCs w:val="16"/>
    </w:rPr>
  </w:style>
  <w:style w:type="paragraph" w:styleId="2">
    <w:name w:val="Body Text Indent 2"/>
    <w:basedOn w:val="a0"/>
    <w:link w:val="20"/>
    <w:uiPriority w:val="99"/>
    <w:rsid w:val="00AA1A00"/>
    <w:pPr>
      <w:widowControl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C53EC7"/>
    <w:rPr>
      <w:rFonts w:ascii="Arial" w:hAnsi="Arial" w:cs="Arial"/>
      <w:sz w:val="20"/>
      <w:szCs w:val="20"/>
    </w:rPr>
  </w:style>
  <w:style w:type="paragraph" w:customStyle="1" w:styleId="Text">
    <w:name w:val="Text"/>
    <w:uiPriority w:val="99"/>
    <w:rsid w:val="00AE407C"/>
    <w:pPr>
      <w:overflowPunct w:val="0"/>
      <w:autoSpaceDE w:val="0"/>
      <w:autoSpaceDN w:val="0"/>
      <w:adjustRightInd w:val="0"/>
      <w:spacing w:after="113" w:line="234" w:lineRule="atLeast"/>
      <w:textAlignment w:val="baseline"/>
    </w:pPr>
    <w:rPr>
      <w:rFonts w:ascii="OfficinaSerifCTT" w:hAnsi="OfficinaSerifCTT" w:cs="OfficinaSerifCTT"/>
      <w:color w:val="000000"/>
      <w:sz w:val="20"/>
      <w:szCs w:val="20"/>
    </w:rPr>
  </w:style>
  <w:style w:type="paragraph" w:customStyle="1" w:styleId="12">
    <w:name w:val="А1"/>
    <w:uiPriority w:val="99"/>
    <w:rsid w:val="002D4FDC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a8">
    <w:name w:val="Normal (Web)"/>
    <w:basedOn w:val="a0"/>
    <w:uiPriority w:val="99"/>
    <w:rsid w:val="00DA0757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9">
    <w:name w:val="Strong"/>
    <w:basedOn w:val="a1"/>
    <w:uiPriority w:val="99"/>
    <w:qFormat/>
    <w:rsid w:val="00DA0757"/>
    <w:rPr>
      <w:rFonts w:cs="Times New Roman"/>
      <w:b/>
      <w:bCs/>
    </w:rPr>
  </w:style>
  <w:style w:type="paragraph" w:styleId="aa">
    <w:name w:val="header"/>
    <w:basedOn w:val="a0"/>
    <w:link w:val="ab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C53EC7"/>
    <w:rPr>
      <w:rFonts w:ascii="Arial" w:hAnsi="Arial" w:cs="Arial"/>
      <w:sz w:val="20"/>
      <w:szCs w:val="20"/>
    </w:rPr>
  </w:style>
  <w:style w:type="paragraph" w:styleId="ac">
    <w:name w:val="footer"/>
    <w:basedOn w:val="a0"/>
    <w:link w:val="ad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locked/>
    <w:rsid w:val="00C53EC7"/>
    <w:rPr>
      <w:rFonts w:ascii="Arial" w:hAnsi="Arial" w:cs="Arial"/>
      <w:sz w:val="20"/>
      <w:szCs w:val="20"/>
    </w:rPr>
  </w:style>
  <w:style w:type="character" w:styleId="ae">
    <w:name w:val="page number"/>
    <w:basedOn w:val="a1"/>
    <w:uiPriority w:val="99"/>
    <w:rsid w:val="004A1D49"/>
    <w:rPr>
      <w:rFonts w:cs="Times New Roman"/>
    </w:rPr>
  </w:style>
  <w:style w:type="character" w:customStyle="1" w:styleId="a7">
    <w:name w:val="Текст расписания Знак"/>
    <w:basedOn w:val="a1"/>
    <w:link w:val="a6"/>
    <w:uiPriority w:val="99"/>
    <w:locked/>
    <w:rsid w:val="00AF173B"/>
    <w:rPr>
      <w:rFonts w:ascii="Arial" w:hAnsi="Arial" w:cs="Arial"/>
      <w:snapToGrid w:val="0"/>
      <w:sz w:val="16"/>
      <w:szCs w:val="16"/>
      <w:lang w:val="ru-RU" w:eastAsia="ru-RU"/>
    </w:rPr>
  </w:style>
  <w:style w:type="table" w:styleId="af">
    <w:name w:val="Table Grid"/>
    <w:basedOn w:val="a2"/>
    <w:uiPriority w:val="99"/>
    <w:rsid w:val="00AA689F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Месяц"/>
    <w:uiPriority w:val="99"/>
    <w:rsid w:val="00034C27"/>
    <w:pPr>
      <w:widowControl w:val="0"/>
      <w:tabs>
        <w:tab w:val="left" w:pos="1020"/>
        <w:tab w:val="left" w:pos="5102"/>
      </w:tabs>
      <w:spacing w:after="0" w:line="240" w:lineRule="auto"/>
    </w:pPr>
    <w:rPr>
      <w:rFonts w:ascii="HermesC" w:hAnsi="HermesC" w:cs="HermesC"/>
      <w:b/>
      <w:bCs/>
      <w:sz w:val="18"/>
      <w:szCs w:val="18"/>
    </w:rPr>
  </w:style>
  <w:style w:type="paragraph" w:styleId="af1">
    <w:name w:val="Body Text Indent"/>
    <w:basedOn w:val="a0"/>
    <w:link w:val="af2"/>
    <w:uiPriority w:val="99"/>
    <w:rsid w:val="00034C27"/>
    <w:pPr>
      <w:widowControl/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locked/>
    <w:rsid w:val="00C53EC7"/>
    <w:rPr>
      <w:rFonts w:ascii="Arial" w:hAnsi="Arial" w:cs="Arial"/>
      <w:sz w:val="20"/>
      <w:szCs w:val="20"/>
    </w:rPr>
  </w:style>
  <w:style w:type="paragraph" w:customStyle="1" w:styleId="af3">
    <w:name w:val="дата"/>
    <w:basedOn w:val="a4"/>
    <w:uiPriority w:val="99"/>
    <w:rsid w:val="00034C27"/>
    <w:pPr>
      <w:widowControl w:val="0"/>
      <w:jc w:val="right"/>
    </w:pPr>
    <w:rPr>
      <w:b/>
      <w:bCs/>
      <w:sz w:val="16"/>
      <w:szCs w:val="16"/>
    </w:rPr>
  </w:style>
  <w:style w:type="character" w:styleId="af4">
    <w:name w:val="Hyperlink"/>
    <w:basedOn w:val="a1"/>
    <w:uiPriority w:val="99"/>
    <w:rsid w:val="0014127A"/>
    <w:rPr>
      <w:rFonts w:cs="Times New Roman"/>
      <w:color w:val="auto"/>
      <w:u w:val="single"/>
    </w:rPr>
  </w:style>
  <w:style w:type="paragraph" w:styleId="HTML">
    <w:name w:val="HTML Preformatted"/>
    <w:basedOn w:val="a0"/>
    <w:link w:val="HTML0"/>
    <w:uiPriority w:val="99"/>
    <w:rsid w:val="005607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C53EC7"/>
    <w:rPr>
      <w:rFonts w:ascii="Courier New" w:hAnsi="Courier New" w:cs="Courier New"/>
      <w:sz w:val="20"/>
      <w:szCs w:val="20"/>
    </w:rPr>
  </w:style>
  <w:style w:type="paragraph" w:styleId="21">
    <w:name w:val="Body Text 2"/>
    <w:basedOn w:val="a0"/>
    <w:link w:val="22"/>
    <w:uiPriority w:val="99"/>
    <w:rsid w:val="005607F8"/>
    <w:pPr>
      <w:widowControl/>
      <w:overflowPunct w:val="0"/>
      <w:autoSpaceDE w:val="0"/>
      <w:autoSpaceDN w:val="0"/>
      <w:adjustRightInd w:val="0"/>
      <w:spacing w:line="360" w:lineRule="auto"/>
      <w:ind w:firstLine="900"/>
      <w:jc w:val="both"/>
      <w:textAlignment w:val="baseline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C53EC7"/>
    <w:rPr>
      <w:rFonts w:ascii="Arial" w:hAnsi="Arial" w:cs="Arial"/>
      <w:sz w:val="20"/>
      <w:szCs w:val="20"/>
    </w:rPr>
  </w:style>
  <w:style w:type="paragraph" w:styleId="31">
    <w:name w:val="Body Text Indent 3"/>
    <w:basedOn w:val="a0"/>
    <w:link w:val="32"/>
    <w:uiPriority w:val="99"/>
    <w:rsid w:val="000668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C53EC7"/>
    <w:rPr>
      <w:rFonts w:ascii="Arial" w:hAnsi="Arial" w:cs="Arial"/>
      <w:sz w:val="16"/>
      <w:szCs w:val="16"/>
    </w:rPr>
  </w:style>
  <w:style w:type="character" w:customStyle="1" w:styleId="text71">
    <w:name w:val="text71"/>
    <w:basedOn w:val="a1"/>
    <w:uiPriority w:val="99"/>
    <w:rsid w:val="000B6E35"/>
    <w:rPr>
      <w:rFonts w:ascii="Verdana" w:hAnsi="Verdana" w:cs="Verdana"/>
      <w:b/>
      <w:bCs/>
      <w:color w:val="auto"/>
      <w:sz w:val="20"/>
      <w:szCs w:val="20"/>
    </w:rPr>
  </w:style>
  <w:style w:type="paragraph" w:styleId="af5">
    <w:name w:val="Balloon Text"/>
    <w:basedOn w:val="a0"/>
    <w:link w:val="af6"/>
    <w:uiPriority w:val="99"/>
    <w:semiHidden/>
    <w:rsid w:val="0070630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locked/>
    <w:rsid w:val="00C53EC7"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rsid w:val="00733E06"/>
    <w:pPr>
      <w:suppressAutoHyphens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styleId="af7">
    <w:name w:val="Emphasis"/>
    <w:basedOn w:val="a1"/>
    <w:uiPriority w:val="99"/>
    <w:qFormat/>
    <w:rsid w:val="00C0048A"/>
    <w:rPr>
      <w:rFonts w:cs="Times New Roman"/>
      <w:i/>
      <w:iCs/>
    </w:rPr>
  </w:style>
  <w:style w:type="paragraph" w:customStyle="1" w:styleId="1">
    <w:name w:val="Основной текст1"/>
    <w:autoRedefine/>
    <w:uiPriority w:val="99"/>
    <w:rsid w:val="008E1348"/>
    <w:pPr>
      <w:numPr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</w:pPr>
    <w:rPr>
      <w:rFonts w:ascii="Arial" w:hAnsi="Arial" w:cs="Arial"/>
      <w:noProof/>
      <w:color w:val="000000"/>
      <w:sz w:val="20"/>
      <w:szCs w:val="20"/>
    </w:rPr>
  </w:style>
  <w:style w:type="paragraph" w:customStyle="1" w:styleId="af8">
    <w:name w:val="Текстовый блок"/>
    <w:uiPriority w:val="99"/>
    <w:rsid w:val="00B87469"/>
    <w:pPr>
      <w:spacing w:after="0" w:line="240" w:lineRule="auto"/>
    </w:pPr>
    <w:rPr>
      <w:rFonts w:ascii="Helvetica" w:hAnsi="Helvetica" w:cs="Helvetica"/>
      <w:noProof/>
      <w:color w:val="000000"/>
      <w:sz w:val="24"/>
      <w:szCs w:val="24"/>
    </w:rPr>
  </w:style>
  <w:style w:type="paragraph" w:customStyle="1" w:styleId="A">
    <w:name w:val="Текстовый блок A"/>
    <w:autoRedefine/>
    <w:uiPriority w:val="99"/>
    <w:rsid w:val="00B87469"/>
    <w:pPr>
      <w:numPr>
        <w:numId w:val="2"/>
      </w:numPr>
      <w:tabs>
        <w:tab w:val="left" w:pos="9132"/>
      </w:tabs>
      <w:spacing w:after="0" w:line="240" w:lineRule="auto"/>
      <w:jc w:val="both"/>
    </w:pPr>
    <w:rPr>
      <w:rFonts w:ascii="Arial" w:hAnsi="Arial" w:cs="Arial"/>
      <w:noProof/>
      <w:color w:val="000000"/>
      <w:sz w:val="16"/>
      <w:szCs w:val="16"/>
    </w:rPr>
  </w:style>
  <w:style w:type="paragraph" w:styleId="af9">
    <w:name w:val="List Paragraph"/>
    <w:basedOn w:val="a0"/>
    <w:uiPriority w:val="34"/>
    <w:qFormat/>
    <w:rsid w:val="00BF2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1493</Words>
  <Characters>10778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ПСИХОТЕРАПИИ И КЛИНИЧЕСКОЙ ПСИХОЛОГИИ</vt:lpstr>
    </vt:vector>
  </TitlesOfParts>
  <Company>Институт Психотерапии</Company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ПСИХОТЕРАПИИ И КЛИНИЧЕСКОЙ ПСИХОЛОГИИ</dc:title>
  <dc:creator>Гордеев</dc:creator>
  <cp:lastModifiedBy>a.perl</cp:lastModifiedBy>
  <cp:revision>8</cp:revision>
  <cp:lastPrinted>2018-05-29T14:22:00Z</cp:lastPrinted>
  <dcterms:created xsi:type="dcterms:W3CDTF">2017-02-28T09:53:00Z</dcterms:created>
  <dcterms:modified xsi:type="dcterms:W3CDTF">2018-05-29T15:09:00Z</dcterms:modified>
</cp:coreProperties>
</file>