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B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ОМУ ЭКЗАМЕНУ </w:t>
      </w:r>
    </w:p>
    <w:p w:rsidR="00E65BFB" w:rsidRPr="004475C7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B91621" w:rsidRDefault="00E65BFB" w:rsidP="00437D0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B916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«АРТТЕРАПИЯ»</w:t>
      </w:r>
    </w:p>
    <w:p w:rsidR="001F0F8D" w:rsidRPr="001F0F8D" w:rsidRDefault="001F0F8D" w:rsidP="001F0F8D">
      <w:pPr>
        <w:pStyle w:val="1"/>
        <w:tabs>
          <w:tab w:val="left" w:pos="10560"/>
        </w:tabs>
        <w:spacing w:before="0" w:after="0" w:line="300" w:lineRule="auto"/>
        <w:ind w:left="-993"/>
        <w:jc w:val="both"/>
        <w:rPr>
          <w:sz w:val="24"/>
          <w:szCs w:val="24"/>
        </w:rPr>
      </w:pPr>
      <w:r w:rsidRPr="001F0F8D">
        <w:rPr>
          <w:sz w:val="24"/>
          <w:szCs w:val="24"/>
        </w:rPr>
        <w:t>БАЗОВЫЕ ТЕХНИКИ АРТТЕРАПИИ, РАБОТА С РИСУНКОМ</w:t>
      </w:r>
    </w:p>
    <w:p w:rsidR="001F0F8D" w:rsidRPr="00E65BFB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аутентич</w:t>
      </w: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ность.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Психологические и терапевтические механизмы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Школы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: психоаналитическая,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психодинамическая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, гуманистическая, экзистенциальная,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трансперсональная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E65BFB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работа с рисунком,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библиотерапия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песочная терапия,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фильмо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-, фот</w:t>
      </w:r>
      <w:proofErr w:type="gram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видеотерапия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маскотерапия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куклотерапия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работа с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мандалами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глинотерапия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F0F8D" w:rsidRPr="00E65BFB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</w:t>
      </w: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ципы взаимодействия клиента и терапевта в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Этапы и основные составляющие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процесса. Прояснение запроса, диагностика состояния, разработка стратегии ведения клиента.</w:t>
      </w:r>
    </w:p>
    <w:p w:rsidR="001F0F8D" w:rsidRPr="00E65BFB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работы с рисунком, </w:t>
      </w: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и терапевтические возможности. </w:t>
      </w:r>
    </w:p>
    <w:p w:rsidR="001F0F8D" w:rsidRPr="00E65BFB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Рисуночные техники "Кто Я", "Автопортрет", "Настроение", "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Желание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" – описание техник и показания к их применению. </w:t>
      </w:r>
    </w:p>
    <w:p w:rsidR="001F0F8D" w:rsidRPr="00E65BFB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Рисуночные техники "Герб", "Состояние", ассоциативные и свободные рисунки – описание техник и показания к их применению. </w:t>
      </w:r>
    </w:p>
    <w:p w:rsidR="001F0F8D" w:rsidRPr="00E65BFB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Групповой рисунок, коллажи, техники "Групповой портрет", "Триптих", "Подарки", "Диалог", "Завершающий рисунок" – описание техник и показания к их применению. </w:t>
      </w:r>
      <w:proofErr w:type="gramEnd"/>
    </w:p>
    <w:p w:rsidR="001F0F8D" w:rsidRPr="00E65BFB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сопротивлением, агрессией, переносом в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Default="001F0F8D" w:rsidP="00E65BFB">
      <w:pPr>
        <w:spacing w:line="24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1F0F8D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СКАЗКОТЕРАПИЯ</w:t>
      </w:r>
    </w:p>
    <w:p w:rsidR="001F0F8D" w:rsidRPr="00E65BFB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психологические механизмы воздействия сказок. </w:t>
      </w:r>
    </w:p>
    <w:p w:rsidR="001F0F8D" w:rsidRPr="00E65BFB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Архетип и символика сказки.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Архетипический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смысл образов известных сказочных персонажей. </w:t>
      </w:r>
    </w:p>
    <w:p w:rsidR="001F0F8D" w:rsidRPr="00E65BFB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написания сказки. Варианты создания клиентской сказки, её диагностическое значение, пути интерпретации. Работа с помощью существующих сказок, сказок сочиненных психотерапевтом специально для ситуации клиента, а также со сказкой клиента. </w:t>
      </w:r>
    </w:p>
    <w:p w:rsidR="001F0F8D" w:rsidRPr="00E65BFB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создания авторской сказки. Работа со сказкой с помощью рисунка, масок, кукол. </w:t>
      </w:r>
    </w:p>
    <w:p w:rsidR="001F0F8D" w:rsidRPr="00E65BFB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Сочетание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с методами и техниками других направлений.</w:t>
      </w:r>
    </w:p>
    <w:p w:rsidR="00E65BFB" w:rsidRDefault="00E65BFB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</w:p>
    <w:p w:rsidR="001F0F8D" w:rsidRPr="001F0F8D" w:rsidRDefault="001F0F8D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  <w:r w:rsidRPr="001F0F8D">
        <w:rPr>
          <w:rStyle w:val="ae"/>
          <w:rFonts w:ascii="Times New Roman" w:hAnsi="Times New Roman" w:cs="Times New Roman"/>
          <w:sz w:val="24"/>
          <w:szCs w:val="24"/>
        </w:rPr>
        <w:t>ПЕСОЧНАЯ ТЕРАПИЯ</w:t>
      </w:r>
      <w:r w:rsidRPr="001F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(SAND-PLAY)</w:t>
      </w:r>
    </w:p>
    <w:p w:rsidR="001F0F8D" w:rsidRPr="001F0F8D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F0F8D">
        <w:rPr>
          <w:rFonts w:ascii="Times New Roman" w:hAnsi="Times New Roman" w:cs="Times New Roman"/>
        </w:rPr>
        <w:t xml:space="preserve">Роль терапевта в процессе песочной терапии. Психотерапевтические стратегии в </w:t>
      </w:r>
      <w:proofErr w:type="spellStart"/>
      <w:r w:rsidRPr="001F0F8D">
        <w:rPr>
          <w:rFonts w:ascii="Times New Roman" w:hAnsi="Times New Roman" w:cs="Times New Roman"/>
        </w:rPr>
        <w:t>sand-pla</w:t>
      </w:r>
      <w:proofErr w:type="gramStart"/>
      <w:r w:rsidRPr="001F0F8D">
        <w:rPr>
          <w:rFonts w:ascii="Times New Roman" w:hAnsi="Times New Roman" w:cs="Times New Roman"/>
        </w:rPr>
        <w:t>у</w:t>
      </w:r>
      <w:proofErr w:type="spellEnd"/>
      <w:proofErr w:type="gramEnd"/>
      <w:r w:rsidRPr="001F0F8D">
        <w:rPr>
          <w:rFonts w:ascii="Times New Roman" w:hAnsi="Times New Roman" w:cs="Times New Roman"/>
        </w:rPr>
        <w:t xml:space="preserve">. Применение "мокрых" песочных технологий, работа с сухим песком. </w:t>
      </w:r>
    </w:p>
    <w:p w:rsidR="001F0F8D" w:rsidRPr="001F0F8D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F0F8D">
        <w:rPr>
          <w:rStyle w:val="ae"/>
          <w:rFonts w:ascii="Times New Roman" w:hAnsi="Times New Roman" w:cs="Times New Roman"/>
          <w:b w:val="0"/>
          <w:bCs w:val="0"/>
        </w:rPr>
        <w:t xml:space="preserve">Техника </w:t>
      </w:r>
      <w:proofErr w:type="spellStart"/>
      <w:r w:rsidRPr="001F0F8D">
        <w:rPr>
          <w:rStyle w:val="ae"/>
          <w:rFonts w:ascii="Times New Roman" w:hAnsi="Times New Roman" w:cs="Times New Roman"/>
          <w:b w:val="0"/>
          <w:bCs w:val="0"/>
        </w:rPr>
        <w:t>юнгианской</w:t>
      </w:r>
      <w:proofErr w:type="spellEnd"/>
      <w:r w:rsidRPr="001F0F8D">
        <w:rPr>
          <w:rStyle w:val="ae"/>
          <w:rFonts w:ascii="Times New Roman" w:hAnsi="Times New Roman" w:cs="Times New Roman"/>
          <w:b w:val="0"/>
          <w:bCs w:val="0"/>
        </w:rPr>
        <w:t xml:space="preserve"> песочной терапии</w:t>
      </w:r>
      <w:r w:rsidRPr="001F0F8D">
        <w:rPr>
          <w:rFonts w:ascii="Times New Roman" w:hAnsi="Times New Roman" w:cs="Times New Roman"/>
        </w:rPr>
        <w:t xml:space="preserve">. </w:t>
      </w:r>
      <w:r w:rsidRPr="001F0F8D">
        <w:rPr>
          <w:rStyle w:val="af"/>
          <w:rFonts w:ascii="Times New Roman" w:hAnsi="Times New Roman" w:cs="Times New Roman"/>
          <w:i w:val="0"/>
          <w:iCs w:val="0"/>
        </w:rPr>
        <w:t>Медитативные техники</w:t>
      </w:r>
      <w:r w:rsidRPr="001F0F8D">
        <w:rPr>
          <w:rFonts w:ascii="Times New Roman" w:hAnsi="Times New Roman" w:cs="Times New Roman"/>
        </w:rPr>
        <w:t xml:space="preserve"> работы с песком.</w:t>
      </w:r>
    </w:p>
    <w:p w:rsidR="001F0F8D" w:rsidRPr="001F0F8D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t xml:space="preserve">Диагностика песочных мотивов и построение психотерапевтических гипотез в песочной терапии. </w:t>
      </w:r>
    </w:p>
    <w:p w:rsidR="001F0F8D" w:rsidRPr="001F0F8D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t>Психотерапевтические возможности работы с песком в работе с посттравматическими расстройствами, невротическими проявлениями. Песочная терапия в рамках оказания помощи семье.</w:t>
      </w:r>
    </w:p>
    <w:p w:rsidR="001F0F8D" w:rsidRPr="001F0F8D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lastRenderedPageBreak/>
        <w:t xml:space="preserve">Выявление и отработка в песочной терапии актуальных проблем клиента, его родительских установок и родительского мировоззрения, основных негативных паттернов поведения, сформированных в детстве. </w:t>
      </w:r>
    </w:p>
    <w:p w:rsidR="001F0F8D" w:rsidRDefault="001F0F8D" w:rsidP="00E65B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Техники: "</w:t>
      </w:r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песочная </w:t>
      </w:r>
      <w:proofErr w:type="spellStart"/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мандала</w:t>
      </w:r>
      <w:proofErr w:type="spellEnd"/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", "</w:t>
      </w:r>
      <w:proofErr w:type="spellStart"/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Sand-play</w:t>
      </w:r>
      <w:proofErr w:type="spellEnd"/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альбом", "Мой мир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" – описание техник и показания к применению.</w:t>
      </w:r>
    </w:p>
    <w:p w:rsidR="00E65BFB" w:rsidRPr="00E65BFB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ind w:left="-993"/>
        <w:rPr>
          <w:rFonts w:ascii="Times New Roman" w:hAnsi="Times New Roman" w:cs="Times New Roman"/>
          <w:b/>
          <w:bCs/>
        </w:rPr>
      </w:pPr>
      <w:r w:rsidRPr="001F0F8D">
        <w:rPr>
          <w:rFonts w:ascii="Times New Roman" w:hAnsi="Times New Roman" w:cs="Times New Roman"/>
          <w:b/>
          <w:bCs/>
        </w:rPr>
        <w:t xml:space="preserve">РАБОТА С ГЛИНОЙ И ПЛАСТИЧЕСКИМИ МАТЕРИАЛАМИ </w:t>
      </w:r>
    </w:p>
    <w:p w:rsidR="001F0F8D" w:rsidRPr="001F0F8D" w:rsidRDefault="001F0F8D" w:rsidP="00E65BFB">
      <w:pPr>
        <w:pStyle w:val="1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1F0F8D">
        <w:rPr>
          <w:rFonts w:ascii="Times New Roman" w:hAnsi="Times New Roman" w:cs="Times New Roman"/>
        </w:rPr>
        <w:t xml:space="preserve">Особенности разных пластических материалов с точки зрения их использования в психотерапии. </w:t>
      </w:r>
    </w:p>
    <w:p w:rsidR="001F0F8D" w:rsidRPr="00E65BFB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Метафорическое отражение проблематики клиента в создаваемых им скульптурах. </w:t>
      </w:r>
    </w:p>
    <w:p w:rsidR="001F0F8D" w:rsidRPr="00E65BFB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Диагностические и терапевтические возможности работы с пластилином и глиной.</w:t>
      </w:r>
    </w:p>
    <w:p w:rsidR="001F0F8D" w:rsidRPr="00E65BFB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Использование пластических материалов в индивидуальной, групповой работе и семейном консультировании.</w:t>
      </w:r>
    </w:p>
    <w:p w:rsidR="001F0F8D" w:rsidRPr="00E65BFB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Оздоравливающие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свойства глины. Специфика и технология работы с глиной, как с природным материалом.</w:t>
      </w:r>
    </w:p>
    <w:p w:rsidR="001F0F8D" w:rsidRPr="00E65BFB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глиной в психотерапии страхов, агрессии, </w:t>
      </w:r>
      <w:proofErr w:type="spell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психосоматики</w:t>
      </w:r>
      <w:proofErr w:type="spell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кризисных состояний.</w:t>
      </w:r>
    </w:p>
    <w:p w:rsidR="00E65BFB" w:rsidRPr="001F0F8D" w:rsidRDefault="00E65BFB" w:rsidP="00E65BFB">
      <w:p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АРТТЕРАПИЯ В РАБОТЕ С </w:t>
      </w:r>
      <w:proofErr w:type="gramStart"/>
      <w:r w:rsidRPr="001F0F8D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ГЛУБИННЫМ</w:t>
      </w:r>
      <w:proofErr w:type="gramEnd"/>
      <w:r w:rsidRPr="001F0F8D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БЕССОЗНАТЕЛЬНЫМ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отработка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психотравмы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"каракулей"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Винникота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Методики рисования ведущей,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и обеими руками, возможности каждой техники.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Принципы работы со свободными ассоциациями в рисунке.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послания </w:t>
      </w:r>
      <w:proofErr w:type="gram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глубинного бессознательного в работе со сновидениями.</w:t>
      </w:r>
    </w:p>
    <w:p w:rsidR="001F0F8D" w:rsidRPr="001F0F8D" w:rsidRDefault="001F0F8D" w:rsidP="00E65BFB">
      <w:pPr>
        <w:pStyle w:val="ad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1F0F8D">
        <w:rPr>
          <w:rFonts w:ascii="Times New Roman" w:hAnsi="Times New Roman" w:cs="Times New Roman"/>
          <w:color w:val="auto"/>
        </w:rPr>
        <w:t>Техника "Монотипии" –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Использование техник рисования пальцами (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finger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paints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) – описание техник и показания к их применению.</w:t>
      </w:r>
    </w:p>
    <w:p w:rsidR="001F0F8D" w:rsidRPr="00E65BFB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Техника "Автопортрет до 5 лет" –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Техники: "Самое приятное детское воспоминание", "Любимая игрушка", принципы и варианты работы,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Техника "Ведомое рисование" – описание техники и показания к применению.</w:t>
      </w:r>
    </w:p>
    <w:p w:rsid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F8D" w:rsidRPr="001F0F8D" w:rsidRDefault="00232066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ТРАНСП</w:t>
      </w:r>
      <w:r w:rsidR="00E65B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РСОНАЛЬНАЯ АРТТЕРАПИЯ. </w:t>
      </w:r>
      <w:r w:rsidR="001F0F8D"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ГЛУБИННАЯ РАБОТА С СИМВОЛ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ИКОЙ </w:t>
      </w:r>
      <w:r w:rsidR="001F0F8D"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ОВ, СНОВИДЕНИЙ</w:t>
      </w:r>
      <w:r w:rsidR="001F0F8D"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ТЕЛЕСНОЙ МЕТАФОРОЙ В АРТТЕРАПИИ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образно-символического пространства психики. Способы сбора информации для работы с бессознательным материалом.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Архетипическая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символика сновидений, переживаний,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интеграции и трансформации процессов психики.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 –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Техники: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"Рисунок сновидения"; "Диалог с образом сновидения"; "Техника достраивания сновидения с использованием фотографий, ассоциативных карт, карт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Таро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" – описание техник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"Исследование собственных установок, убеждений и ценностей через установки, убеждения и ценности персонажей сновидения" –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lastRenderedPageBreak/>
        <w:t>Техника "Отражение внутреннего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картинках внешнего мира" с использованием ассоциативных карт,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фотографий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–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информации из </w:t>
      </w:r>
      <w:proofErr w:type="gram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бессознательного</w:t>
      </w:r>
      <w:proofErr w:type="gram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через оставшуюся эмоцию, слово или фразу с помощью "направленных фантазий".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Техника позитивного завершения переживания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активное воображение и использование карт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Таро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, фотографий, картинок в работе с переживаниями.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Извлечение информации </w:t>
      </w:r>
      <w:proofErr w:type="gram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бессознательного через телесные ощущения.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символикой переживаний с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помощью рисунка, телесного проигрывания, драматизации. 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Техники "</w:t>
      </w:r>
      <w:r w:rsidRPr="00E65BFB">
        <w:rPr>
          <w:rFonts w:ascii="Times New Roman" w:hAnsi="Times New Roman" w:cs="Times New Roman"/>
          <w:sz w:val="24"/>
          <w:szCs w:val="24"/>
        </w:rPr>
        <w:t xml:space="preserve">Активное воображение в работе со </w:t>
      </w:r>
      <w:proofErr w:type="spellStart"/>
      <w:r w:rsidRPr="00E65BFB">
        <w:rPr>
          <w:rFonts w:ascii="Times New Roman" w:hAnsi="Times New Roman" w:cs="Times New Roman"/>
          <w:sz w:val="24"/>
          <w:szCs w:val="24"/>
        </w:rPr>
        <w:t>сновидческой</w:t>
      </w:r>
      <w:proofErr w:type="spellEnd"/>
      <w:r w:rsidRPr="00E65BFB">
        <w:rPr>
          <w:rFonts w:ascii="Times New Roman" w:hAnsi="Times New Roman" w:cs="Times New Roman"/>
          <w:sz w:val="24"/>
          <w:szCs w:val="24"/>
        </w:rPr>
        <w:t xml:space="preserve"> реальностью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 xml:space="preserve">, 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кошмарными сновидениями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 xml:space="preserve">, 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>Исследование и трансформация сновидения, фантазии через различные проявления в теле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>Дом</w:t>
      </w:r>
      <w:r w:rsidRPr="00E65BF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 xml:space="preserve">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  <w:r w:rsidRPr="00E65BFB">
        <w:rPr>
          <w:rFonts w:ascii="Times New Roman" w:hAnsi="Times New Roman" w:cs="Times New Roman"/>
          <w:sz w:val="24"/>
          <w:szCs w:val="24"/>
        </w:rPr>
        <w:t xml:space="preserve"> Варианты развития данной техники в зависимости от проблематики клиента.</w:t>
      </w:r>
    </w:p>
    <w:p w:rsid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ТРАНСПЕРСОНАЛЬНАЯ АРТТЕРАПИЯ. </w:t>
      </w: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МАНДАЛАМИ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Восточная и западная культура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Материалы для создания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Значение формы рисунка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Интегрирующие свойства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Получение ресурса с помощью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работы с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мандалами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 – описание техник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клиента: рисуночной, насыпной, инсталляционной – описание техник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"Большой круг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Джоан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Келлог, психоаналитическая и практическая трактовка.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архетипической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символики в работе с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E65BFB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готовых матриц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для раскрашивания, цели и способы работы, механизм психотерапевтического воздействия.</w:t>
      </w:r>
    </w:p>
    <w:p w:rsidR="001F0F8D" w:rsidRPr="001F0F8D" w:rsidRDefault="001F0F8D" w:rsidP="00E65BFB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АРХЕТИПИЧЕСКАЯ АРТТЕРАПИЯ. РАБОТА С АРХЕТИПАМИ</w:t>
      </w:r>
    </w:p>
    <w:p w:rsidR="001F0F8D" w:rsidRPr="00E65BFB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Работа с </w:t>
      </w:r>
      <w:proofErr w:type="spellStart"/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архетипической</w:t>
      </w:r>
      <w:proofErr w:type="spellEnd"/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маской 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Героя-союзника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 xml:space="preserve">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Встреча с архаичной энергией маски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 xml:space="preserve">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Изготовление куклы-марионетки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" </w:t>
      </w:r>
      <w:r w:rsidRPr="00E65BFB">
        <w:rPr>
          <w:rFonts w:ascii="Times New Roman" w:hAnsi="Times New Roman" w:cs="Times New Roman"/>
          <w:sz w:val="24"/>
          <w:szCs w:val="24"/>
        </w:rPr>
        <w:t xml:space="preserve">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Медитация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Встреча с Божественным Ребенком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</w:rPr>
        <w:t xml:space="preserve">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Путешествие Героя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1F0F8D">
        <w:rPr>
          <w:lang w:eastAsia="ru-RU"/>
        </w:rPr>
        <w:sym w:font="Symbol" w:char="F02D"/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этапа жизненного пути с помощью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юнгианского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Таро</w:t>
      </w:r>
      <w:proofErr w:type="spellEnd"/>
      <w:r w:rsidRPr="00E65BFB">
        <w:rPr>
          <w:rFonts w:ascii="Times New Roman" w:hAnsi="Times New Roman" w:cs="Times New Roman"/>
          <w:sz w:val="24"/>
          <w:szCs w:val="24"/>
        </w:rPr>
        <w:t xml:space="preserve">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возможности её применения.</w:t>
      </w:r>
    </w:p>
    <w:p w:rsidR="001F0F8D" w:rsidRPr="00E65BFB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Прохождение этапов жизненного пути – прошлое, настоящее, будущее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Отпускание и подарок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E65BFB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Техника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фильмотерапии</w:t>
      </w:r>
      <w:proofErr w:type="spellEnd"/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Смерть – возрождение</w:t>
      </w: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""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– описание техники и показания к применению.</w:t>
      </w:r>
    </w:p>
    <w:p w:rsid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BFB" w:rsidRDefault="00E65BFB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BFB" w:rsidRPr="001F0F8D" w:rsidRDefault="00E65BFB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Default="001F0F8D" w:rsidP="001F0F8D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F0F8D">
        <w:rPr>
          <w:rFonts w:ascii="Times New Roman" w:hAnsi="Times New Roman" w:cs="Times New Roman"/>
          <w:b/>
          <w:bCs/>
          <w:spacing w:val="-2"/>
          <w:sz w:val="24"/>
          <w:szCs w:val="24"/>
        </w:rPr>
        <w:t>АРХЕТИПИЧЕСКАЯ АРТТЕРАПИЯ. МАСКОТЕРАПИЯ</w:t>
      </w:r>
    </w:p>
    <w:p w:rsidR="00E65BFB" w:rsidRPr="001F0F8D" w:rsidRDefault="00E65BFB" w:rsidP="001F0F8D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0F8D" w:rsidRPr="00E65BFB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Техника распознавания собственных </w:t>
      </w:r>
      <w:proofErr w:type="gramStart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масок</w:t>
      </w:r>
      <w:proofErr w:type="gramEnd"/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каким я себя знаю, каким я себя не люблю, каким я себя не знаю, каким я хочу выглядеть. Осознание собственных масок и ролей через ощущения в теле. Работа с границами, с пониманием и принятием запросов своего тела.</w:t>
      </w:r>
    </w:p>
    <w:p w:rsidR="001F0F8D" w:rsidRPr="00E65BFB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и изменение сценарных масок, сформированных в раннем возрасте.</w:t>
      </w:r>
    </w:p>
    <w:p w:rsidR="001F0F8D" w:rsidRPr="00E65BFB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деструктивными </w:t>
      </w:r>
      <w:r w:rsidRPr="00E65B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взрослыми</w:t>
      </w:r>
      <w:r w:rsidRPr="00E65B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масками, отражающими систему убеждений и ценностей клиента.</w:t>
      </w:r>
    </w:p>
    <w:p w:rsidR="001F0F8D" w:rsidRPr="00E65BFB" w:rsidRDefault="001F0F8D" w:rsidP="00E65BFB">
      <w:pPr>
        <w:pStyle w:val="a3"/>
        <w:numPr>
          <w:ilvl w:val="0"/>
          <w:numId w:val="18"/>
        </w:numPr>
        <w:spacing w:after="0" w:line="240" w:lineRule="auto"/>
        <w:ind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Работа с </w:t>
      </w:r>
      <w:proofErr w:type="spellStart"/>
      <w:r w:rsidRPr="00E65BFB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архетипическими</w:t>
      </w:r>
      <w:proofErr w:type="spellEnd"/>
      <w:r w:rsidRPr="00E65BFB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масками и </w:t>
      </w:r>
      <w:r w:rsidRPr="00E65BF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"</w:t>
      </w:r>
      <w:r w:rsidRPr="00E65BFB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внутренними помощниками</w:t>
      </w:r>
      <w:r w:rsidRPr="00E65BF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". </w:t>
      </w:r>
    </w:p>
    <w:p w:rsidR="001F0F8D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1F0F8D" w:rsidP="001F0F8D">
      <w:pPr>
        <w:spacing w:line="300" w:lineRule="auto"/>
        <w:ind w:left="-993"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ТРАВМОЙ И КРИЗИСНЫМИ СОСТОЯНИЯМИ В АРТТЕРАПИИ</w:t>
      </w:r>
    </w:p>
    <w:p w:rsidR="001F0F8D" w:rsidRPr="00E65BFB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стратегия помощи в кризисных состояниях.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Арттерапевтическая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кризисного состояния.</w:t>
      </w:r>
    </w:p>
    <w:p w:rsidR="001F0F8D" w:rsidRPr="00E65BFB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техник в зависимости от психотравмирующего воздействия.</w:t>
      </w:r>
    </w:p>
    <w:p w:rsidR="001F0F8D" w:rsidRPr="00E65BFB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работы с рисунком, лепки,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и песочницы при работе с кризисными состояниями – перечислить техники и описать особенности их применения.</w:t>
      </w:r>
    </w:p>
    <w:p w:rsidR="001F0F8D" w:rsidRPr="00E65BFB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травматического материала в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Какие возможны осложнения в работе и как их </w:t>
      </w:r>
      <w:proofErr w:type="gram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избежать</w:t>
      </w:r>
      <w:proofErr w:type="gram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Профилактика выгорания терапевтов работающих с кризисными клиентами.</w:t>
      </w:r>
    </w:p>
    <w:p w:rsidR="00E65BFB" w:rsidRPr="00E65BFB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1F0F8D" w:rsidRDefault="00545733" w:rsidP="001F0F8D">
      <w:pPr>
        <w:widowControl w:val="0"/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1F0F8D" w:rsidRPr="001F0F8D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АРТТЕРАПИЯ В РАБОТЕ С ПСИХОСОМАТИЧЕСКИМИ РАССТРОЙСТВАМИ</w:t>
        </w:r>
      </w:hyperlink>
      <w:r w:rsidR="001F0F8D" w:rsidRPr="001F0F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Дифференцированный подбор </w:t>
      </w:r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техник </w:t>
      </w:r>
      <w:proofErr w:type="spellStart"/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различных категорий больных. 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Свободное рисование и работа с готовыми формами в работе с </w:t>
      </w:r>
      <w:r w:rsidRPr="00E65BFB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психосоматическими больными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Преимущества работы с глиной и другими пластическими материалами при выраженной </w:t>
      </w:r>
      <w:proofErr w:type="spellStart"/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>алекситимии</w:t>
      </w:r>
      <w:proofErr w:type="spellEnd"/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proofErr w:type="gramStart"/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наличии</w:t>
      </w:r>
      <w:proofErr w:type="gramEnd"/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сопротивления у пациентов, необходимости </w:t>
      </w:r>
      <w:proofErr w:type="spellStart"/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отреагирования</w:t>
      </w:r>
      <w:proofErr w:type="spellEnd"/>
      <w:r w:rsidRPr="00E65BFB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и переработки негативных эмоций. 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Диалог тела и психики в лепке. "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Вылепливание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" ресурсов. 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Лечение цветом. Воздействие цвета на </w:t>
      </w:r>
      <w:proofErr w:type="spellStart"/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психоэмоциональное</w:t>
      </w:r>
      <w:proofErr w:type="spellEnd"/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и телесные проявления. Цветовые предпочтения различных категорий больных. Коррекция состояния психосоматических больных с помощью </w:t>
      </w:r>
      <w:proofErr w:type="spellStart"/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цветотерапии</w:t>
      </w:r>
      <w:proofErr w:type="spellEnd"/>
      <w:r w:rsidRPr="00E65BF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проективной диагностики состояния и оказания экстренной психологической помощи. Получение ресурса с помощью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Целительное воздействие музыки. Основные эффекты применения музыкотерапии в психосоматической клинике. Рецептивная и активная формы музыкотерапии. Выбор музыкальных произведений в соответствии с состоянием пациента. Правила построения терапевтических музыкальных программ в  зависимости от заболевания. Музыка для снятия тревоги,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и телесного напряжения.</w:t>
      </w:r>
    </w:p>
    <w:p w:rsidR="001F0F8D" w:rsidRPr="00E65BFB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Сказки для больных детей и взрослых пациентов. Использование сказок и метафор при палатном ведении больных. Авторские сказки. Создание ресурсной "рецептурной" сказки.</w:t>
      </w:r>
    </w:p>
    <w:p w:rsidR="00E65BFB" w:rsidRPr="00E65BFB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ЭКЗИСТЕНЦИАЛЬНАЯ АРТТЕРАПИЯ.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развития и особенности экзистенциальной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интенциональности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E65BFB">
        <w:rPr>
          <w:rFonts w:ascii="Times New Roman" w:hAnsi="Times New Roman" w:cs="Times New Roman"/>
          <w:sz w:val="24"/>
          <w:szCs w:val="24"/>
          <w:lang w:eastAsia="ru-RU"/>
        </w:rPr>
        <w:t>intentio</w:t>
      </w:r>
      <w:proofErr w:type="spellEnd"/>
      <w:r w:rsidRPr="00E65BFB">
        <w:rPr>
          <w:rFonts w:ascii="Times New Roman" w:hAnsi="Times New Roman" w:cs="Times New Roman"/>
          <w:sz w:val="24"/>
          <w:szCs w:val="24"/>
          <w:lang w:eastAsia="ru-RU"/>
        </w:rPr>
        <w:t xml:space="preserve"> – намерение) и экзистенциальных стремлений клиента.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Возможности использования данных в качестве диагностического материала в процессе психотерапии.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Знакомство и работа с конечными данностями: "смерть", "свобода", "одиночество" (изоляция) и "бессмысле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65BFB">
        <w:rPr>
          <w:rFonts w:ascii="Times New Roman" w:hAnsi="Times New Roman" w:cs="Times New Roman"/>
          <w:sz w:val="24"/>
          <w:szCs w:val="24"/>
          <w:lang w:eastAsia="ru-RU"/>
        </w:rPr>
        <w:t>ность".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Понятие экзистенциальной тревоги и ее значение в психотерапевтической работе.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Особенности, цель и принципы работы с конечными данностями.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Техники психотерапии: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"Мои миры" – диагностическая и терапевтическая техника, позволяющая увидеть проблемные зоны клиента.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"Я и мое пространство" – работа с данностями одиночества.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"Моя жизнь, мои правила или ...?" – соприкосновение со свободой.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"Моя свобода" – диагностическая и терапевтическая работа.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"Человек в поисках смысла" – работа с бессмысленностью и поиском личного смысла.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Работа с конечной данностью смерти " Что стоит за страхом?"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Экзистенциальные кризисы. Понятие, виды, периодизация, диагностика и психотерапия.</w:t>
      </w:r>
    </w:p>
    <w:p w:rsidR="00E65BFB" w:rsidRPr="00E65BFB" w:rsidRDefault="00E65BFB" w:rsidP="00E65BF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E65BFB">
        <w:rPr>
          <w:rFonts w:ascii="Times New Roman" w:hAnsi="Times New Roman" w:cs="Times New Roman"/>
          <w:sz w:val="24"/>
          <w:szCs w:val="24"/>
          <w:lang w:eastAsia="ru-RU"/>
        </w:rPr>
        <w:t>Принципы индивидуальной и групповой работы.</w:t>
      </w:r>
    </w:p>
    <w:p w:rsidR="00E65BFB" w:rsidRPr="00E65BFB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65B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ДИНАМИЧЕСКАЯ</w:t>
      </w:r>
      <w:proofErr w:type="gramEnd"/>
      <w:r w:rsidRPr="00E65B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АРТТЕРАПИЯ, ТЕХНИКИ ДИНАМИЧЕСКОЙ ТЕЛЕСНОЙ ЭКСПРЕССИИ.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применения динамических </w:t>
      </w:r>
      <w:proofErr w:type="spellStart"/>
      <w:r w:rsidRPr="00437D0C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437D0C">
        <w:rPr>
          <w:rFonts w:ascii="Times New Roman" w:hAnsi="Times New Roman" w:cs="Times New Roman"/>
          <w:sz w:val="24"/>
          <w:szCs w:val="24"/>
          <w:lang w:eastAsia="ru-RU"/>
        </w:rPr>
        <w:t xml:space="preserve"> техник.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рабочего терапевтического пространства. Поддержание </w:t>
      </w:r>
      <w:proofErr w:type="spellStart"/>
      <w:r w:rsidRPr="00437D0C">
        <w:rPr>
          <w:rFonts w:ascii="Times New Roman" w:hAnsi="Times New Roman" w:cs="Times New Roman"/>
          <w:sz w:val="24"/>
          <w:szCs w:val="24"/>
          <w:lang w:eastAsia="ru-RU"/>
        </w:rPr>
        <w:t>сеттинга</w:t>
      </w:r>
      <w:proofErr w:type="spellEnd"/>
      <w:r w:rsidRPr="00437D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к применению </w:t>
      </w:r>
      <w:proofErr w:type="gramStart"/>
      <w:r w:rsidRPr="00437D0C">
        <w:rPr>
          <w:rFonts w:ascii="Times New Roman" w:hAnsi="Times New Roman" w:cs="Times New Roman"/>
          <w:sz w:val="24"/>
          <w:szCs w:val="24"/>
          <w:lang w:eastAsia="ru-RU"/>
        </w:rPr>
        <w:t>динамических</w:t>
      </w:r>
      <w:proofErr w:type="gramEnd"/>
      <w:r w:rsidRPr="00437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D0C">
        <w:rPr>
          <w:rFonts w:ascii="Times New Roman" w:hAnsi="Times New Roman" w:cs="Times New Roman"/>
          <w:sz w:val="24"/>
          <w:szCs w:val="24"/>
          <w:lang w:eastAsia="ru-RU"/>
        </w:rPr>
        <w:t>арттехник</w:t>
      </w:r>
      <w:proofErr w:type="spellEnd"/>
      <w:r w:rsidRPr="00437D0C">
        <w:rPr>
          <w:rFonts w:ascii="Times New Roman" w:hAnsi="Times New Roman" w:cs="Times New Roman"/>
          <w:sz w:val="24"/>
          <w:szCs w:val="24"/>
          <w:lang w:eastAsia="ru-RU"/>
        </w:rPr>
        <w:t xml:space="preserve"> в терапевтическом процессе.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Особенности подбора художественных материалов. Связь между типом материала и терапевтической миш</w:t>
      </w:r>
      <w:r w:rsidRPr="00437D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37D0C">
        <w:rPr>
          <w:rFonts w:ascii="Times New Roman" w:hAnsi="Times New Roman" w:cs="Times New Roman"/>
          <w:sz w:val="24"/>
          <w:szCs w:val="24"/>
          <w:lang w:eastAsia="ru-RU"/>
        </w:rPr>
        <w:t>нью.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Соблюдение безопасности и поиск ресурса.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Активная роль терапевта в динамическом процессе.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Особенности проведения аналитической вербальной части в динамическом процессе.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Алгоритм подбора музыкального сопровождения динамических техник.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Техника невидимого</w:t>
      </w:r>
      <w:r w:rsidR="00437D0C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рисования</w:t>
      </w:r>
      <w:r w:rsidRPr="00437D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Техника жестового рисования.</w:t>
      </w:r>
    </w:p>
    <w:p w:rsidR="00130F4E" w:rsidRPr="00437D0C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37D0C">
        <w:rPr>
          <w:rFonts w:ascii="Times New Roman" w:hAnsi="Times New Roman" w:cs="Times New Roman"/>
          <w:sz w:val="24"/>
          <w:szCs w:val="24"/>
          <w:lang w:eastAsia="ru-RU"/>
        </w:rPr>
        <w:t>Техника фрактального рисования</w:t>
      </w:r>
      <w:r w:rsidR="00437D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130F4E" w:rsidRPr="00437D0C" w:rsidSect="00E6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FB" w:rsidRDefault="00E65BFB" w:rsidP="00B91621">
      <w:pPr>
        <w:spacing w:after="0" w:line="240" w:lineRule="auto"/>
      </w:pPr>
      <w:r>
        <w:separator/>
      </w:r>
    </w:p>
  </w:endnote>
  <w:endnote w:type="continuationSeparator" w:id="1">
    <w:p w:rsidR="00E65BFB" w:rsidRDefault="00E65BFB" w:rsidP="00B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FB" w:rsidRDefault="00E65BFB" w:rsidP="00B91621">
      <w:pPr>
        <w:spacing w:after="0" w:line="240" w:lineRule="auto"/>
      </w:pPr>
      <w:r>
        <w:separator/>
      </w:r>
    </w:p>
  </w:footnote>
  <w:footnote w:type="continuationSeparator" w:id="1">
    <w:p w:rsidR="00E65BFB" w:rsidRDefault="00E65BFB" w:rsidP="00B9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2AF"/>
    <w:multiLevelType w:val="multilevel"/>
    <w:tmpl w:val="FFD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5227"/>
    <w:multiLevelType w:val="hybridMultilevel"/>
    <w:tmpl w:val="ECB8EB10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">
    <w:nsid w:val="054144A5"/>
    <w:multiLevelType w:val="hybridMultilevel"/>
    <w:tmpl w:val="50B46F9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">
    <w:nsid w:val="0857121B"/>
    <w:multiLevelType w:val="hybridMultilevel"/>
    <w:tmpl w:val="712AE4C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4">
    <w:nsid w:val="08F01832"/>
    <w:multiLevelType w:val="hybridMultilevel"/>
    <w:tmpl w:val="E86E6D8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5">
    <w:nsid w:val="0DE00D72"/>
    <w:multiLevelType w:val="hybridMultilevel"/>
    <w:tmpl w:val="0EAAE826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6D1D"/>
    <w:multiLevelType w:val="hybridMultilevel"/>
    <w:tmpl w:val="97D07D1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8">
    <w:nsid w:val="2C171947"/>
    <w:multiLevelType w:val="hybridMultilevel"/>
    <w:tmpl w:val="FE48AB9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9">
    <w:nsid w:val="2DA00CF7"/>
    <w:multiLevelType w:val="hybridMultilevel"/>
    <w:tmpl w:val="1B76CE10"/>
    <w:lvl w:ilvl="0" w:tplc="EF02E0D8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0">
    <w:nsid w:val="32BE4EBA"/>
    <w:multiLevelType w:val="hybridMultilevel"/>
    <w:tmpl w:val="E7B0E95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1">
    <w:nsid w:val="35194396"/>
    <w:multiLevelType w:val="hybridMultilevel"/>
    <w:tmpl w:val="3F5641C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2">
    <w:nsid w:val="3E6F5F99"/>
    <w:multiLevelType w:val="hybridMultilevel"/>
    <w:tmpl w:val="5B60E29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3">
    <w:nsid w:val="3EF176C0"/>
    <w:multiLevelType w:val="hybridMultilevel"/>
    <w:tmpl w:val="EF52B0B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4">
    <w:nsid w:val="469E57A4"/>
    <w:multiLevelType w:val="hybridMultilevel"/>
    <w:tmpl w:val="D160EA5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5">
    <w:nsid w:val="474602ED"/>
    <w:multiLevelType w:val="hybridMultilevel"/>
    <w:tmpl w:val="C400E318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6">
    <w:nsid w:val="488E4556"/>
    <w:multiLevelType w:val="hybridMultilevel"/>
    <w:tmpl w:val="674C6A0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7">
    <w:nsid w:val="4C3A142C"/>
    <w:multiLevelType w:val="hybridMultilevel"/>
    <w:tmpl w:val="2CD65DDA"/>
    <w:lvl w:ilvl="0" w:tplc="EF02E0D8">
      <w:start w:val="1"/>
      <w:numFmt w:val="bullet"/>
      <w:lvlText w:val="–"/>
      <w:lvlJc w:val="left"/>
      <w:pPr>
        <w:tabs>
          <w:tab w:val="num" w:pos="1418"/>
        </w:tabs>
        <w:ind w:left="1645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8">
    <w:nsid w:val="51BA1C2C"/>
    <w:multiLevelType w:val="hybridMultilevel"/>
    <w:tmpl w:val="1682C6FC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5AE42306"/>
    <w:multiLevelType w:val="hybridMultilevel"/>
    <w:tmpl w:val="9CB67E74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0">
    <w:nsid w:val="67D93CE4"/>
    <w:multiLevelType w:val="hybridMultilevel"/>
    <w:tmpl w:val="84D084A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1">
    <w:nsid w:val="67F43D84"/>
    <w:multiLevelType w:val="hybridMultilevel"/>
    <w:tmpl w:val="50F8BFE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2">
    <w:nsid w:val="6EEC3251"/>
    <w:multiLevelType w:val="hybridMultilevel"/>
    <w:tmpl w:val="16E0018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3">
    <w:nsid w:val="703440CC"/>
    <w:multiLevelType w:val="hybridMultilevel"/>
    <w:tmpl w:val="3A926DA2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4">
    <w:nsid w:val="7BBF2E03"/>
    <w:multiLevelType w:val="hybridMultilevel"/>
    <w:tmpl w:val="EF4CB56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5">
    <w:nsid w:val="7C1E4D27"/>
    <w:multiLevelType w:val="hybridMultilevel"/>
    <w:tmpl w:val="3320CA9A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7F3731DE"/>
    <w:multiLevelType w:val="hybridMultilevel"/>
    <w:tmpl w:val="985A4362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9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24"/>
  </w:num>
  <w:num w:numId="10">
    <w:abstractNumId w:val="4"/>
  </w:num>
  <w:num w:numId="11">
    <w:abstractNumId w:val="26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19"/>
  </w:num>
  <w:num w:numId="21">
    <w:abstractNumId w:val="8"/>
  </w:num>
  <w:num w:numId="22">
    <w:abstractNumId w:val="7"/>
  </w:num>
  <w:num w:numId="23">
    <w:abstractNumId w:val="22"/>
  </w:num>
  <w:num w:numId="24">
    <w:abstractNumId w:val="23"/>
  </w:num>
  <w:num w:numId="25">
    <w:abstractNumId w:val="15"/>
  </w:num>
  <w:num w:numId="26">
    <w:abstractNumId w:val="2"/>
  </w:num>
  <w:num w:numId="27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FA"/>
    <w:rsid w:val="000627B3"/>
    <w:rsid w:val="00130F4E"/>
    <w:rsid w:val="001F0F8D"/>
    <w:rsid w:val="00232066"/>
    <w:rsid w:val="002B0312"/>
    <w:rsid w:val="002C1D44"/>
    <w:rsid w:val="00346850"/>
    <w:rsid w:val="00437D0C"/>
    <w:rsid w:val="00464DE3"/>
    <w:rsid w:val="004F17CE"/>
    <w:rsid w:val="00545733"/>
    <w:rsid w:val="006C2947"/>
    <w:rsid w:val="00720DEC"/>
    <w:rsid w:val="00783047"/>
    <w:rsid w:val="007A5B85"/>
    <w:rsid w:val="008C34E9"/>
    <w:rsid w:val="008F2515"/>
    <w:rsid w:val="009E71ED"/>
    <w:rsid w:val="00A034B3"/>
    <w:rsid w:val="00B354FA"/>
    <w:rsid w:val="00B91621"/>
    <w:rsid w:val="00E65BFB"/>
    <w:rsid w:val="00E65F6B"/>
    <w:rsid w:val="00EA6314"/>
    <w:rsid w:val="00F4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4"/>
  </w:style>
  <w:style w:type="paragraph" w:styleId="1">
    <w:name w:val="heading 1"/>
    <w:basedOn w:val="a"/>
    <w:link w:val="10"/>
    <w:uiPriority w:val="9"/>
    <w:qFormat/>
    <w:rsid w:val="00B3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03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B0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B03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621"/>
  </w:style>
  <w:style w:type="paragraph" w:styleId="a7">
    <w:name w:val="footer"/>
    <w:basedOn w:val="a"/>
    <w:link w:val="a8"/>
    <w:uiPriority w:val="99"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1"/>
  </w:style>
  <w:style w:type="paragraph" w:styleId="a9">
    <w:name w:val="Balloon Text"/>
    <w:basedOn w:val="a"/>
    <w:link w:val="aa"/>
    <w:uiPriority w:val="99"/>
    <w:semiHidden/>
    <w:unhideWhenUsed/>
    <w:rsid w:val="00B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21"/>
    <w:rPr>
      <w:rFonts w:ascii="Tahoma" w:hAnsi="Tahoma" w:cs="Tahoma"/>
      <w:sz w:val="16"/>
      <w:szCs w:val="16"/>
    </w:rPr>
  </w:style>
  <w:style w:type="paragraph" w:customStyle="1" w:styleId="ab">
    <w:name w:val="Текст расписания"/>
    <w:basedOn w:val="a"/>
    <w:link w:val="ac"/>
    <w:uiPriority w:val="99"/>
    <w:rsid w:val="001F0F8D"/>
    <w:pPr>
      <w:widowControl w:val="0"/>
      <w:tabs>
        <w:tab w:val="left" w:pos="1020"/>
        <w:tab w:val="left" w:pos="5102"/>
      </w:tabs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rsid w:val="001F0F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1F0F8D"/>
    <w:rPr>
      <w:b/>
      <w:bCs/>
    </w:rPr>
  </w:style>
  <w:style w:type="character" w:customStyle="1" w:styleId="ac">
    <w:name w:val="Текст расписания Знак"/>
    <w:basedOn w:val="a0"/>
    <w:link w:val="ab"/>
    <w:uiPriority w:val="99"/>
    <w:locked/>
    <w:rsid w:val="001F0F8D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1F0F8D"/>
    <w:rPr>
      <w:i/>
      <w:iCs/>
    </w:rPr>
  </w:style>
  <w:style w:type="paragraph" w:customStyle="1" w:styleId="11">
    <w:name w:val="Обычный1"/>
    <w:uiPriority w:val="99"/>
    <w:rsid w:val="001F0F8D"/>
    <w:pPr>
      <w:spacing w:after="0" w:line="240" w:lineRule="auto"/>
    </w:pPr>
    <w:rPr>
      <w:rFonts w:ascii="TimesET" w:eastAsia="Times New Roman" w:hAnsi="TimesET" w:cs="TimesET"/>
      <w:noProof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65BF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inst.ru/seminar.php?id=799&amp;d=1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d.pohlebkina</dc:creator>
  <cp:lastModifiedBy>a.perl</cp:lastModifiedBy>
  <cp:revision>8</cp:revision>
  <cp:lastPrinted>2017-03-14T14:25:00Z</cp:lastPrinted>
  <dcterms:created xsi:type="dcterms:W3CDTF">2016-12-26T10:31:00Z</dcterms:created>
  <dcterms:modified xsi:type="dcterms:W3CDTF">2019-05-14T10:25:00Z</dcterms:modified>
</cp:coreProperties>
</file>